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CA1CC" w14:textId="77777777" w:rsidR="00BC68EF" w:rsidRPr="003E0C97" w:rsidRDefault="00DC0383" w:rsidP="003E0C97">
      <w:pPr>
        <w:pStyle w:val="Odstavecseseznamem"/>
        <w:ind w:left="0"/>
        <w:rPr>
          <w:rFonts w:asciiTheme="minorHAnsi" w:hAnsiTheme="minorHAnsi" w:cstheme="minorHAnsi"/>
          <w:b/>
          <w:sz w:val="28"/>
          <w:szCs w:val="28"/>
        </w:rPr>
      </w:pPr>
      <w:r w:rsidRPr="003E0C97">
        <w:rPr>
          <w:rFonts w:asciiTheme="minorHAnsi" w:hAnsiTheme="minorHAnsi" w:cstheme="minorHAnsi"/>
          <w:b/>
          <w:sz w:val="28"/>
          <w:szCs w:val="28"/>
        </w:rPr>
        <w:t>Sylabus</w:t>
      </w:r>
    </w:p>
    <w:p w14:paraId="4CAAB245" w14:textId="0DB5AFED" w:rsidR="006A6EF6" w:rsidRPr="003E0C97" w:rsidRDefault="00AF146C" w:rsidP="003E0C97">
      <w:pPr>
        <w:pStyle w:val="Odstavecseseznamem"/>
        <w:ind w:left="0"/>
        <w:rPr>
          <w:rFonts w:asciiTheme="minorHAnsi" w:hAnsiTheme="minorHAnsi" w:cstheme="minorHAnsi"/>
          <w:b/>
          <w:sz w:val="24"/>
          <w:szCs w:val="24"/>
        </w:rPr>
      </w:pPr>
      <w:r w:rsidRPr="003E0C97">
        <w:rPr>
          <w:rFonts w:asciiTheme="minorHAnsi" w:hAnsiTheme="minorHAnsi" w:cstheme="minorHAnsi"/>
          <w:b/>
          <w:sz w:val="28"/>
          <w:szCs w:val="28"/>
        </w:rPr>
        <w:t>Problémy post/moderní společnosti</w:t>
      </w:r>
      <w:r w:rsidR="006A6EF6" w:rsidRPr="003E0C97">
        <w:rPr>
          <w:rFonts w:asciiTheme="minorHAnsi" w:hAnsiTheme="minorHAnsi" w:cstheme="minorHAnsi"/>
          <w:b/>
          <w:sz w:val="28"/>
          <w:szCs w:val="28"/>
        </w:rPr>
        <w:t>, ZS 2026</w:t>
      </w:r>
      <w:r w:rsidR="00F57D3E">
        <w:rPr>
          <w:rFonts w:asciiTheme="minorHAnsi" w:hAnsiTheme="minorHAnsi" w:cstheme="minorHAnsi"/>
          <w:b/>
          <w:sz w:val="28"/>
          <w:szCs w:val="28"/>
        </w:rPr>
        <w:t xml:space="preserve"> (KOMB)</w:t>
      </w:r>
    </w:p>
    <w:p w14:paraId="49C4050D" w14:textId="07867439" w:rsidR="002D069C" w:rsidRPr="003E0C97" w:rsidRDefault="002D069C" w:rsidP="009E5A0D">
      <w:pPr>
        <w:ind w:hanging="142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B9DE8C2" w14:textId="0002B2B2" w:rsidR="002D069C" w:rsidRPr="003E0C97" w:rsidRDefault="002D069C" w:rsidP="009E5A0D">
      <w:pPr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3E0C97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Vyučující: </w:t>
      </w:r>
    </w:p>
    <w:p w14:paraId="6C14C105" w14:textId="77777777" w:rsidR="00F14954" w:rsidRPr="003E0C97" w:rsidRDefault="002D069C" w:rsidP="009E5A0D">
      <w:pPr>
        <w:rPr>
          <w:rFonts w:asciiTheme="minorHAnsi" w:hAnsiTheme="minorHAnsi" w:cstheme="minorHAnsi"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 xml:space="preserve">prof. PhDr. Karel B. Müller, Ph.D. </w:t>
      </w:r>
    </w:p>
    <w:p w14:paraId="6250631D" w14:textId="733DC989" w:rsidR="002D069C" w:rsidRPr="003E0C97" w:rsidRDefault="009E5A0D" w:rsidP="009E5A0D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>M</w:t>
      </w:r>
      <w:r w:rsidR="002D069C" w:rsidRPr="003E0C97">
        <w:rPr>
          <w:rFonts w:asciiTheme="minorHAnsi" w:hAnsiTheme="minorHAnsi" w:cstheme="minorHAnsi"/>
          <w:sz w:val="24"/>
          <w:szCs w:val="24"/>
        </w:rPr>
        <w:t xml:space="preserve">gr. </w:t>
      </w:r>
      <w:r w:rsidR="00AF146C" w:rsidRPr="003E0C97">
        <w:rPr>
          <w:rFonts w:asciiTheme="minorHAnsi" w:hAnsiTheme="minorHAnsi" w:cstheme="minorHAnsi"/>
          <w:sz w:val="24"/>
          <w:szCs w:val="24"/>
        </w:rPr>
        <w:t>Barbora Procházková</w:t>
      </w:r>
      <w:r w:rsidR="002D069C" w:rsidRPr="003E0C9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0F733A4" w14:textId="77777777" w:rsidR="002D069C" w:rsidRPr="003E0C97" w:rsidRDefault="002D069C" w:rsidP="009E5A0D">
      <w:pPr>
        <w:ind w:hanging="142"/>
        <w:rPr>
          <w:rFonts w:asciiTheme="minorHAnsi" w:hAnsiTheme="minorHAnsi" w:cstheme="minorHAnsi"/>
          <w:b/>
          <w:bCs/>
          <w:sz w:val="24"/>
          <w:szCs w:val="24"/>
        </w:rPr>
      </w:pPr>
    </w:p>
    <w:p w14:paraId="6684E7D4" w14:textId="77777777" w:rsidR="002D069C" w:rsidRPr="003E0C97" w:rsidRDefault="002D069C" w:rsidP="009E5A0D">
      <w:pPr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3E0C97">
        <w:rPr>
          <w:rFonts w:asciiTheme="minorHAnsi" w:hAnsiTheme="minorHAnsi" w:cstheme="minorHAnsi"/>
          <w:b/>
          <w:bCs/>
          <w:color w:val="FF0000"/>
          <w:sz w:val="24"/>
          <w:szCs w:val="24"/>
        </w:rPr>
        <w:t>Cíl předmětu:</w:t>
      </w:r>
    </w:p>
    <w:tbl>
      <w:tblPr>
        <w:tblW w:w="932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AF146C" w:rsidRPr="003E0C97" w14:paraId="7F394027" w14:textId="77777777" w:rsidTr="00EF0045">
        <w:trPr>
          <w:trHeight w:val="533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14:paraId="5015E86F" w14:textId="77777777" w:rsidR="00EF0045" w:rsidRPr="003E0C97" w:rsidRDefault="00EF0045" w:rsidP="009E5A0D">
            <w:pPr>
              <w:ind w:right="3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E0C97">
              <w:rPr>
                <w:rFonts w:asciiTheme="minorHAnsi" w:hAnsiTheme="minorHAnsi" w:cstheme="minorHAnsi"/>
                <w:sz w:val="24"/>
                <w:szCs w:val="24"/>
              </w:rPr>
              <w:t xml:space="preserve">Kurs je zaměřen na porozumění nejpalčivějším výzvám a problémům současných liberálně-demokratických společností. Konkrétně se zaměříme na interpretace toho, jak společenské struktury ovlivňují politické dění a jak naopak politika formuje každodenní život jednotlivců a sociálních skupin. Jak vzniká, jak se rozděluje a jak se udržuje politická moc? Jako roli hrají společenské třídy, sociální nerovnosti, kultura, hodnoty a </w:t>
            </w:r>
            <w:hyperlink r:id="rId8" w:tgtFrame="_blank" w:history="1">
              <w:r w:rsidRPr="003E0C97">
                <w:rPr>
                  <w:rFonts w:asciiTheme="minorHAnsi" w:hAnsiTheme="minorHAnsi" w:cstheme="minorHAnsi"/>
                  <w:sz w:val="24"/>
                  <w:szCs w:val="24"/>
                </w:rPr>
                <w:t>občanská společnost</w:t>
              </w:r>
            </w:hyperlink>
            <w:r w:rsidRPr="003E0C97">
              <w:rPr>
                <w:rFonts w:asciiTheme="minorHAnsi" w:hAnsiTheme="minorHAnsi" w:cstheme="minorHAnsi"/>
                <w:sz w:val="24"/>
                <w:szCs w:val="24"/>
              </w:rPr>
              <w:t xml:space="preserve"> při volbách a politickém rozhodování? Jakou roli hrají </w:t>
            </w:r>
            <w:r w:rsidRPr="003E0C97">
              <w:rPr>
                <w:rFonts w:asciiTheme="minorHAnsi" w:hAnsiTheme="minorHAnsi" w:cstheme="minorHAnsi"/>
                <w:bCs/>
                <w:sz w:val="24"/>
                <w:szCs w:val="24"/>
              </w:rPr>
              <w:t>mocenské elity</w:t>
            </w:r>
            <w:r w:rsidRPr="003E0C97">
              <w:rPr>
                <w:rFonts w:asciiTheme="minorHAnsi" w:hAnsiTheme="minorHAnsi" w:cstheme="minorHAnsi"/>
                <w:sz w:val="24"/>
                <w:szCs w:val="24"/>
              </w:rPr>
              <w:t xml:space="preserve"> nebo </w:t>
            </w:r>
            <w:r w:rsidRPr="003E0C97">
              <w:rPr>
                <w:rFonts w:asciiTheme="minorHAnsi" w:hAnsiTheme="minorHAnsi" w:cstheme="minorHAnsi"/>
                <w:bCs/>
                <w:sz w:val="24"/>
                <w:szCs w:val="24"/>
              </w:rPr>
              <w:t>politická kultura?</w:t>
            </w:r>
            <w:r w:rsidRPr="003E0C97">
              <w:rPr>
                <w:rFonts w:asciiTheme="minorHAnsi" w:hAnsiTheme="minorHAnsi" w:cstheme="minorHAnsi"/>
                <w:sz w:val="24"/>
                <w:szCs w:val="24"/>
              </w:rPr>
              <w:t xml:space="preserve"> Kde jsou příčiny sociálních a politických konfliktů, protestů a politického aktivismu? Zaměříme se také na interpretaci konkrétních dopadů vládních rozhodnutí, zákonů a </w:t>
            </w:r>
            <w:hyperlink r:id="rId9" w:tgtFrame="_blank" w:history="1">
              <w:r w:rsidRPr="003E0C97">
                <w:rPr>
                  <w:rFonts w:asciiTheme="minorHAnsi" w:hAnsiTheme="minorHAnsi" w:cstheme="minorHAnsi"/>
                  <w:sz w:val="24"/>
                  <w:szCs w:val="24"/>
                </w:rPr>
                <w:t>státních institucí</w:t>
              </w:r>
            </w:hyperlink>
            <w:r w:rsidRPr="003E0C97">
              <w:rPr>
                <w:rFonts w:asciiTheme="minorHAnsi" w:hAnsiTheme="minorHAnsi" w:cstheme="minorHAnsi"/>
                <w:sz w:val="24"/>
                <w:szCs w:val="24"/>
              </w:rPr>
              <w:t xml:space="preserve"> na každodenní život a chování občanů. </w:t>
            </w:r>
          </w:p>
          <w:p w14:paraId="0CF3C780" w14:textId="12BF4DBC" w:rsidR="00AF146C" w:rsidRPr="003E0C97" w:rsidRDefault="00AF146C" w:rsidP="009E5A0D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</w:tbl>
    <w:p w14:paraId="114AF642" w14:textId="77777777" w:rsidR="002D069C" w:rsidRPr="003E0C97" w:rsidRDefault="002D069C" w:rsidP="009E5A0D">
      <w:pPr>
        <w:ind w:hanging="142"/>
        <w:rPr>
          <w:rFonts w:asciiTheme="minorHAnsi" w:hAnsiTheme="minorHAnsi" w:cstheme="minorHAnsi"/>
          <w:b/>
          <w:bCs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03D5F7A1" w14:textId="77777777" w:rsidR="002D069C" w:rsidRPr="003E0C97" w:rsidRDefault="002D069C" w:rsidP="009E5A0D">
      <w:pPr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3E0C97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Výsledky učení: 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EF0045" w:rsidRPr="003E0C97" w14:paraId="11F6E359" w14:textId="77777777" w:rsidTr="00A65F76">
        <w:trPr>
          <w:trHeight w:val="446"/>
        </w:trPr>
        <w:tc>
          <w:tcPr>
            <w:tcW w:w="9180" w:type="dxa"/>
          </w:tcPr>
          <w:p w14:paraId="79AF714D" w14:textId="5D13974D" w:rsidR="00EF0045" w:rsidRPr="003E0C97" w:rsidRDefault="00EF0045" w:rsidP="009E5A0D">
            <w:pPr>
              <w:pStyle w:val="Default"/>
              <w:numPr>
                <w:ilvl w:val="0"/>
                <w:numId w:val="15"/>
              </w:numPr>
              <w:ind w:left="426"/>
              <w:jc w:val="both"/>
              <w:rPr>
                <w:rFonts w:asciiTheme="minorHAnsi" w:hAnsiTheme="minorHAnsi" w:cstheme="minorHAnsi"/>
              </w:rPr>
            </w:pPr>
            <w:r w:rsidRPr="003E0C97">
              <w:rPr>
                <w:rFonts w:asciiTheme="minorHAnsi" w:hAnsiTheme="minorHAnsi" w:cstheme="minorHAnsi"/>
              </w:rPr>
              <w:t xml:space="preserve">Orientace v základních pojmech a přístupech politické sociologie </w:t>
            </w:r>
          </w:p>
          <w:p w14:paraId="58DDAC5F" w14:textId="5DDD60B2" w:rsidR="009E5A0D" w:rsidRPr="003E0C97" w:rsidRDefault="00EF0045" w:rsidP="009E5A0D">
            <w:pPr>
              <w:pStyle w:val="Default"/>
              <w:numPr>
                <w:ilvl w:val="0"/>
                <w:numId w:val="15"/>
              </w:numPr>
              <w:tabs>
                <w:tab w:val="left" w:pos="8930"/>
                <w:tab w:val="left" w:pos="11199"/>
              </w:tabs>
              <w:ind w:left="426"/>
              <w:jc w:val="both"/>
              <w:rPr>
                <w:rFonts w:asciiTheme="minorHAnsi" w:hAnsiTheme="minorHAnsi" w:cstheme="minorHAnsi"/>
              </w:rPr>
            </w:pPr>
            <w:r w:rsidRPr="003E0C97">
              <w:rPr>
                <w:rFonts w:asciiTheme="minorHAnsi" w:hAnsiTheme="minorHAnsi" w:cstheme="minorHAnsi"/>
              </w:rPr>
              <w:t xml:space="preserve">Identifikace a interpretace nejpalčivějších problémů současných liberálně demokratických </w:t>
            </w:r>
            <w:r w:rsidR="009E5A0D" w:rsidRPr="003E0C97">
              <w:rPr>
                <w:rFonts w:asciiTheme="minorHAnsi" w:hAnsiTheme="minorHAnsi" w:cstheme="minorHAnsi"/>
              </w:rPr>
              <w:t>s</w:t>
            </w:r>
            <w:r w:rsidRPr="003E0C97">
              <w:rPr>
                <w:rFonts w:asciiTheme="minorHAnsi" w:hAnsiTheme="minorHAnsi" w:cstheme="minorHAnsi"/>
              </w:rPr>
              <w:t>pol</w:t>
            </w:r>
            <w:r w:rsidR="009E5A0D" w:rsidRPr="003E0C97">
              <w:rPr>
                <w:rFonts w:asciiTheme="minorHAnsi" w:hAnsiTheme="minorHAnsi" w:cstheme="minorHAnsi"/>
              </w:rPr>
              <w:t>eč</w:t>
            </w:r>
            <w:r w:rsidRPr="003E0C97">
              <w:rPr>
                <w:rFonts w:asciiTheme="minorHAnsi" w:hAnsiTheme="minorHAnsi" w:cstheme="minorHAnsi"/>
              </w:rPr>
              <w:t>ností</w:t>
            </w:r>
          </w:p>
          <w:p w14:paraId="4D22D5A4" w14:textId="77777777" w:rsidR="009E5A0D" w:rsidRPr="003E0C97" w:rsidRDefault="009E5A0D" w:rsidP="009E5A0D">
            <w:pPr>
              <w:pStyle w:val="Default"/>
              <w:numPr>
                <w:ilvl w:val="0"/>
                <w:numId w:val="15"/>
              </w:numPr>
              <w:ind w:left="426"/>
              <w:jc w:val="both"/>
              <w:rPr>
                <w:rFonts w:asciiTheme="minorHAnsi" w:hAnsiTheme="minorHAnsi" w:cstheme="minorHAnsi"/>
              </w:rPr>
            </w:pPr>
            <w:r w:rsidRPr="003E0C97">
              <w:rPr>
                <w:rFonts w:asciiTheme="minorHAnsi" w:hAnsiTheme="minorHAnsi" w:cstheme="minorHAnsi"/>
              </w:rPr>
              <w:t>Porozumění reflexivní dynamice mezi občanskou společností a demokratickým právním státem</w:t>
            </w:r>
          </w:p>
          <w:p w14:paraId="527C9F44" w14:textId="624C6B19" w:rsidR="00EF0045" w:rsidRPr="003E0C97" w:rsidRDefault="009E5A0D" w:rsidP="009E5A0D">
            <w:pPr>
              <w:pStyle w:val="Default"/>
              <w:numPr>
                <w:ilvl w:val="0"/>
                <w:numId w:val="15"/>
              </w:numPr>
              <w:ind w:left="426"/>
              <w:jc w:val="both"/>
              <w:rPr>
                <w:rFonts w:asciiTheme="minorHAnsi" w:hAnsiTheme="minorHAnsi" w:cstheme="minorHAnsi"/>
              </w:rPr>
            </w:pPr>
            <w:r w:rsidRPr="003E0C97">
              <w:rPr>
                <w:rFonts w:asciiTheme="minorHAnsi" w:hAnsiTheme="minorHAnsi" w:cstheme="minorHAnsi"/>
              </w:rPr>
              <w:t xml:space="preserve">Schopnost veřejné prezentace a kritické diskuse na odborné sociálně vědní úrovni </w:t>
            </w:r>
          </w:p>
        </w:tc>
      </w:tr>
    </w:tbl>
    <w:p w14:paraId="58A7E5E0" w14:textId="059621DE" w:rsidR="00DC0383" w:rsidRPr="003E0C97" w:rsidRDefault="00DC0383" w:rsidP="009E5A0D">
      <w:pPr>
        <w:pStyle w:val="Odstavecseseznamem"/>
        <w:ind w:left="0" w:hanging="142"/>
        <w:rPr>
          <w:rFonts w:asciiTheme="minorHAnsi" w:hAnsiTheme="minorHAnsi" w:cstheme="minorHAnsi"/>
          <w:b/>
          <w:sz w:val="24"/>
          <w:szCs w:val="24"/>
        </w:rPr>
      </w:pPr>
    </w:p>
    <w:p w14:paraId="4BABE526" w14:textId="77777777" w:rsidR="00A57C5D" w:rsidRPr="003E0C97" w:rsidRDefault="003A637D" w:rsidP="002D09AF">
      <w:pPr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3E0C97">
        <w:rPr>
          <w:rFonts w:asciiTheme="minorHAnsi" w:hAnsiTheme="minorHAnsi" w:cstheme="minorHAnsi"/>
          <w:b/>
          <w:color w:val="FF0000"/>
          <w:sz w:val="24"/>
          <w:szCs w:val="24"/>
        </w:rPr>
        <w:t>Témata:</w:t>
      </w:r>
    </w:p>
    <w:p w14:paraId="47BD4C49" w14:textId="104DE30E" w:rsidR="002D09AF" w:rsidRPr="00F57D3E" w:rsidRDefault="003E0C97" w:rsidP="00F57D3E">
      <w:pPr>
        <w:pStyle w:val="Odstavecseseznamem"/>
        <w:numPr>
          <w:ilvl w:val="0"/>
          <w:numId w:val="17"/>
        </w:numPr>
        <w:shd w:val="clear" w:color="auto" w:fill="FFFFFF"/>
        <w:ind w:left="426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  <w:lang w:eastAsia="zh-CN"/>
        </w:rPr>
      </w:pPr>
      <w:r w:rsidRPr="00F57D3E">
        <w:rPr>
          <w:rFonts w:asciiTheme="minorHAnsi" w:hAnsiTheme="minorHAnsi" w:cstheme="minorHAnsi"/>
          <w:color w:val="000000"/>
          <w:sz w:val="24"/>
          <w:szCs w:val="24"/>
          <w:lang w:eastAsia="zh-CN"/>
        </w:rPr>
        <w:t xml:space="preserve">Kořeny a základní metodologie </w:t>
      </w:r>
      <w:r w:rsidR="002D09AF" w:rsidRPr="00F57D3E">
        <w:rPr>
          <w:rFonts w:asciiTheme="minorHAnsi" w:hAnsiTheme="minorHAnsi" w:cstheme="minorHAnsi"/>
          <w:color w:val="000000"/>
          <w:sz w:val="24"/>
          <w:szCs w:val="24"/>
          <w:lang w:eastAsia="zh-CN"/>
        </w:rPr>
        <w:t>politické sociologie</w:t>
      </w:r>
      <w:r w:rsidR="006E0C36" w:rsidRPr="00F57D3E">
        <w:rPr>
          <w:rFonts w:asciiTheme="minorHAnsi" w:hAnsiTheme="minorHAnsi" w:cstheme="minorHAnsi"/>
          <w:color w:val="000000"/>
          <w:sz w:val="24"/>
          <w:szCs w:val="24"/>
          <w:lang w:eastAsia="zh-CN"/>
        </w:rPr>
        <w:t xml:space="preserve">. </w:t>
      </w:r>
      <w:r w:rsidR="00F57D3E" w:rsidRPr="00F57D3E">
        <w:rPr>
          <w:rFonts w:asciiTheme="minorHAnsi" w:hAnsiTheme="minorHAnsi" w:cstheme="minorHAnsi"/>
          <w:color w:val="000000"/>
          <w:sz w:val="24"/>
          <w:szCs w:val="24"/>
          <w:lang w:eastAsia="zh-CN"/>
        </w:rPr>
        <w:t xml:space="preserve">Vznik občanské společnosti ve střední Evropě. </w:t>
      </w:r>
      <w:r w:rsidR="006E0C36" w:rsidRPr="00F57D3E">
        <w:rPr>
          <w:rFonts w:asciiTheme="minorHAnsi" w:hAnsiTheme="minorHAnsi" w:cstheme="minorHAnsi"/>
          <w:sz w:val="24"/>
          <w:szCs w:val="24"/>
        </w:rPr>
        <w:t>Moderní společnost a teorie modernizace: formování státu a národa</w:t>
      </w:r>
      <w:r w:rsidR="006E0C36" w:rsidRPr="00F57D3E">
        <w:rPr>
          <w:rFonts w:asciiTheme="minorHAnsi" w:hAnsiTheme="minorHAnsi" w:cstheme="minorHAnsi"/>
          <w:sz w:val="24"/>
          <w:szCs w:val="24"/>
        </w:rPr>
        <w:t xml:space="preserve"> (</w:t>
      </w:r>
      <w:r w:rsidR="002D09AF" w:rsidRPr="00F57D3E">
        <w:rPr>
          <w:rFonts w:asciiTheme="minorHAnsi" w:hAnsiTheme="minorHAnsi" w:cstheme="minorHAnsi"/>
          <w:color w:val="000000"/>
          <w:sz w:val="24"/>
          <w:szCs w:val="24"/>
          <w:lang w:eastAsia="zh-CN"/>
        </w:rPr>
        <w:t xml:space="preserve">KM, </w:t>
      </w:r>
      <w:r w:rsidR="006E0C36" w:rsidRPr="00F57D3E">
        <w:rPr>
          <w:rFonts w:asciiTheme="minorHAnsi" w:hAnsiTheme="minorHAnsi" w:cstheme="minorHAnsi"/>
          <w:color w:val="000000"/>
          <w:sz w:val="24"/>
          <w:szCs w:val="24"/>
          <w:lang w:eastAsia="zh-CN"/>
        </w:rPr>
        <w:t>23</w:t>
      </w:r>
      <w:r w:rsidR="002D09AF" w:rsidRPr="00F57D3E">
        <w:rPr>
          <w:rFonts w:asciiTheme="minorHAnsi" w:hAnsiTheme="minorHAnsi" w:cstheme="minorHAnsi"/>
          <w:color w:val="000000"/>
          <w:sz w:val="24"/>
          <w:szCs w:val="24"/>
          <w:lang w:eastAsia="zh-CN"/>
        </w:rPr>
        <w:t>.10)</w:t>
      </w:r>
    </w:p>
    <w:p w14:paraId="32308B16" w14:textId="4CDEF91B" w:rsidR="00F57D3E" w:rsidRPr="00F57D3E" w:rsidRDefault="00F57D3E" w:rsidP="00F57D3E">
      <w:pPr>
        <w:pStyle w:val="Odstavecseseznamem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4"/>
          <w:szCs w:val="24"/>
          <w:lang w:eastAsia="zh-CN"/>
        </w:rPr>
      </w:pPr>
      <w:r w:rsidRPr="00F57D3E">
        <w:rPr>
          <w:rFonts w:asciiTheme="minorHAnsi" w:hAnsiTheme="minorHAnsi" w:cstheme="minorHAnsi"/>
          <w:sz w:val="24"/>
          <w:szCs w:val="24"/>
        </w:rPr>
        <w:t>Autorita a moc, legalita a legitimita v liberální demokracii.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F57D3E">
        <w:rPr>
          <w:rFonts w:asciiTheme="minorHAnsi" w:hAnsiTheme="minorHAnsi" w:cstheme="minorHAnsi"/>
          <w:color w:val="000000"/>
          <w:sz w:val="24"/>
          <w:szCs w:val="24"/>
          <w:lang w:eastAsia="zh-CN"/>
        </w:rPr>
        <w:t>Teorie, praxe a eroze demokracie</w:t>
      </w:r>
      <w:r w:rsidRPr="00F57D3E">
        <w:rPr>
          <w:rFonts w:asciiTheme="minorHAnsi" w:hAnsiTheme="minorHAnsi" w:cstheme="minorHAnsi"/>
          <w:sz w:val="24"/>
          <w:szCs w:val="24"/>
          <w:lang w:eastAsia="zh-CN"/>
        </w:rPr>
        <w:t xml:space="preserve"> (KM, 30.10)</w:t>
      </w:r>
    </w:p>
    <w:p w14:paraId="0B6AC7BA" w14:textId="0D195259" w:rsidR="002D09AF" w:rsidRPr="00F57D3E" w:rsidRDefault="002D09AF" w:rsidP="00F57D3E">
      <w:pPr>
        <w:pStyle w:val="Odstavecseseznamem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4"/>
          <w:szCs w:val="24"/>
          <w:lang w:eastAsia="zh-CN"/>
        </w:rPr>
      </w:pPr>
      <w:r w:rsidRPr="00F57D3E">
        <w:rPr>
          <w:rFonts w:asciiTheme="minorHAnsi" w:hAnsiTheme="minorHAnsi" w:cstheme="minorHAnsi"/>
          <w:sz w:val="24"/>
          <w:szCs w:val="24"/>
          <w:lang w:eastAsia="zh-CN"/>
        </w:rPr>
        <w:t>Individualizace současné společnosti: mezi soukromým a politickým</w:t>
      </w:r>
      <w:r w:rsidR="00F57D3E">
        <w:rPr>
          <w:rFonts w:asciiTheme="minorHAnsi" w:hAnsiTheme="minorHAnsi" w:cstheme="minorHAnsi"/>
          <w:sz w:val="24"/>
          <w:szCs w:val="24"/>
          <w:lang w:eastAsia="zh-CN"/>
        </w:rPr>
        <w:t>.</w:t>
      </w:r>
      <w:r w:rsidRPr="00F57D3E">
        <w:rPr>
          <w:rFonts w:asciiTheme="minorHAnsi" w:hAnsiTheme="minorHAnsi" w:cstheme="minorHAnsi"/>
          <w:sz w:val="24"/>
          <w:szCs w:val="24"/>
          <w:lang w:eastAsia="zh-CN"/>
        </w:rPr>
        <w:t xml:space="preserve"> </w:t>
      </w:r>
      <w:r w:rsidR="00F57D3E" w:rsidRPr="00F57D3E">
        <w:rPr>
          <w:rFonts w:asciiTheme="minorHAnsi" w:hAnsiTheme="minorHAnsi" w:cstheme="minorHAnsi"/>
          <w:sz w:val="24"/>
          <w:szCs w:val="24"/>
          <w:lang w:eastAsia="zh-CN"/>
        </w:rPr>
        <w:t xml:space="preserve">Sociální nerovnosti, moc a politické jednání </w:t>
      </w:r>
      <w:r w:rsidRPr="00F57D3E">
        <w:rPr>
          <w:rFonts w:asciiTheme="minorHAnsi" w:hAnsiTheme="minorHAnsi" w:cstheme="minorHAnsi"/>
          <w:sz w:val="24"/>
          <w:szCs w:val="24"/>
          <w:lang w:eastAsia="zh-CN"/>
        </w:rPr>
        <w:t>(BP</w:t>
      </w:r>
      <w:r w:rsidR="00656B90" w:rsidRPr="00F57D3E">
        <w:rPr>
          <w:rFonts w:asciiTheme="minorHAnsi" w:hAnsiTheme="minorHAnsi" w:cstheme="minorHAnsi"/>
          <w:sz w:val="24"/>
          <w:szCs w:val="24"/>
          <w:lang w:eastAsia="zh-CN"/>
        </w:rPr>
        <w:t xml:space="preserve">, </w:t>
      </w:r>
      <w:r w:rsidR="00F57D3E" w:rsidRPr="00F57D3E">
        <w:rPr>
          <w:rFonts w:asciiTheme="minorHAnsi" w:hAnsiTheme="minorHAnsi" w:cstheme="minorHAnsi"/>
          <w:sz w:val="24"/>
          <w:szCs w:val="24"/>
          <w:lang w:eastAsia="zh-CN"/>
        </w:rPr>
        <w:t>3</w:t>
      </w:r>
      <w:r w:rsidRPr="00F57D3E">
        <w:rPr>
          <w:rFonts w:asciiTheme="minorHAnsi" w:hAnsiTheme="minorHAnsi" w:cstheme="minorHAnsi"/>
          <w:color w:val="000000"/>
          <w:sz w:val="24"/>
          <w:szCs w:val="24"/>
          <w:lang w:eastAsia="zh-CN"/>
        </w:rPr>
        <w:t>1.10.</w:t>
      </w:r>
      <w:r w:rsidRPr="00F57D3E">
        <w:rPr>
          <w:rFonts w:asciiTheme="minorHAnsi" w:hAnsiTheme="minorHAnsi" w:cstheme="minorHAnsi"/>
          <w:sz w:val="24"/>
          <w:szCs w:val="24"/>
          <w:lang w:eastAsia="zh-CN"/>
        </w:rPr>
        <w:t>)</w:t>
      </w:r>
    </w:p>
    <w:p w14:paraId="7804C69C" w14:textId="1F78D0D0" w:rsidR="002D09AF" w:rsidRPr="00F57D3E" w:rsidRDefault="00F57D3E" w:rsidP="00F57D3E">
      <w:pPr>
        <w:pStyle w:val="Odstavecseseznamem"/>
        <w:numPr>
          <w:ilvl w:val="0"/>
          <w:numId w:val="17"/>
        </w:numPr>
        <w:shd w:val="clear" w:color="auto" w:fill="FFFFFF"/>
        <w:ind w:left="426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  <w:lang w:eastAsia="zh-CN"/>
        </w:rPr>
      </w:pPr>
      <w:r w:rsidRPr="00F57D3E">
        <w:rPr>
          <w:rFonts w:asciiTheme="minorHAnsi" w:hAnsiTheme="minorHAnsi" w:cstheme="minorHAnsi"/>
          <w:color w:val="242424"/>
          <w:sz w:val="24"/>
          <w:szCs w:val="24"/>
          <w:lang w:eastAsia="zh-CN"/>
        </w:rPr>
        <w:t>Masová média a občanská veřejnost</w:t>
      </w:r>
      <w:r w:rsidRPr="00F57D3E">
        <w:rPr>
          <w:rFonts w:asciiTheme="minorHAnsi" w:hAnsiTheme="minorHAnsi" w:cstheme="minorHAnsi"/>
          <w:color w:val="242424"/>
          <w:sz w:val="24"/>
          <w:szCs w:val="24"/>
          <w:lang w:eastAsia="zh-CN"/>
        </w:rPr>
        <w:t>. Sp</w:t>
      </w:r>
      <w:r w:rsidRPr="00F57D3E">
        <w:rPr>
          <w:rFonts w:asciiTheme="minorHAnsi" w:hAnsiTheme="minorHAnsi" w:cstheme="minorHAnsi"/>
          <w:color w:val="242424"/>
          <w:sz w:val="24"/>
          <w:szCs w:val="24"/>
          <w:lang w:eastAsia="zh-CN"/>
        </w:rPr>
        <w:t>olečnost sítí, internet a virtuální společenství</w:t>
      </w:r>
      <w:r>
        <w:rPr>
          <w:rFonts w:asciiTheme="minorHAnsi" w:hAnsiTheme="minorHAnsi" w:cstheme="minorHAnsi"/>
          <w:color w:val="242424"/>
          <w:sz w:val="24"/>
          <w:szCs w:val="24"/>
          <w:lang w:eastAsia="zh-CN"/>
        </w:rPr>
        <w:t>.</w:t>
      </w:r>
      <w:r w:rsidRPr="00F57D3E">
        <w:rPr>
          <w:rFonts w:asciiTheme="minorHAnsi" w:hAnsiTheme="minorHAnsi" w:cstheme="minorHAnsi"/>
          <w:color w:val="242424"/>
          <w:sz w:val="24"/>
          <w:szCs w:val="24"/>
          <w:lang w:eastAsia="zh-CN"/>
        </w:rPr>
        <w:t xml:space="preserve"> Globalizace, evropeizace a občanská participace</w:t>
      </w:r>
      <w:r w:rsidRPr="00F57D3E">
        <w:rPr>
          <w:rFonts w:asciiTheme="minorHAnsi" w:hAnsiTheme="minorHAnsi" w:cstheme="minorHAnsi"/>
          <w:color w:val="242424"/>
          <w:sz w:val="24"/>
          <w:szCs w:val="24"/>
          <w:lang w:eastAsia="zh-CN"/>
        </w:rPr>
        <w:t xml:space="preserve"> (BP, 5. 12.)</w:t>
      </w:r>
    </w:p>
    <w:p w14:paraId="215FCB6E" w14:textId="77777777" w:rsidR="00F57D3E" w:rsidRDefault="00F57D3E" w:rsidP="00656B9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7EA985E" w14:textId="5AF919CE" w:rsidR="00BC68EF" w:rsidRPr="003E0C97" w:rsidRDefault="00656B90" w:rsidP="00656B9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3E0C97">
        <w:rPr>
          <w:rFonts w:asciiTheme="minorHAnsi" w:hAnsiTheme="minorHAnsi" w:cstheme="minorHAnsi"/>
          <w:b/>
          <w:color w:val="FF0000"/>
          <w:sz w:val="24"/>
          <w:szCs w:val="24"/>
        </w:rPr>
        <w:t>Po</w:t>
      </w:r>
      <w:r w:rsidR="00BC68EF" w:rsidRPr="003E0C97">
        <w:rPr>
          <w:rFonts w:asciiTheme="minorHAnsi" w:hAnsiTheme="minorHAnsi" w:cstheme="minorHAnsi"/>
          <w:b/>
          <w:color w:val="FF0000"/>
          <w:sz w:val="24"/>
          <w:szCs w:val="24"/>
        </w:rPr>
        <w:t>dmínky splnění kurzu:</w:t>
      </w:r>
    </w:p>
    <w:p w14:paraId="45D1871C" w14:textId="4A96BE91" w:rsidR="00D80062" w:rsidRPr="003E0C97" w:rsidRDefault="00C24FCA" w:rsidP="00656B90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3E0C97">
        <w:rPr>
          <w:rFonts w:asciiTheme="minorHAnsi" w:hAnsiTheme="minorHAnsi" w:cstheme="minorHAnsi"/>
          <w:sz w:val="24"/>
          <w:szCs w:val="24"/>
        </w:rPr>
        <w:t>Paper</w:t>
      </w:r>
      <w:proofErr w:type="spellEnd"/>
      <w:r w:rsidRPr="003E0C97">
        <w:rPr>
          <w:rFonts w:asciiTheme="minorHAnsi" w:hAnsiTheme="minorHAnsi" w:cstheme="minorHAnsi"/>
          <w:sz w:val="24"/>
          <w:szCs w:val="24"/>
        </w:rPr>
        <w:t xml:space="preserve"> + prezentace: 4</w:t>
      </w:r>
      <w:r w:rsidR="00D80062" w:rsidRPr="003E0C97">
        <w:rPr>
          <w:rFonts w:asciiTheme="minorHAnsi" w:hAnsiTheme="minorHAnsi" w:cstheme="minorHAnsi"/>
          <w:sz w:val="24"/>
          <w:szCs w:val="24"/>
        </w:rPr>
        <w:t xml:space="preserve">0% </w:t>
      </w:r>
    </w:p>
    <w:p w14:paraId="751D01B4" w14:textId="0E1A61D4" w:rsidR="00D80062" w:rsidRPr="003E0C97" w:rsidRDefault="00D80062" w:rsidP="00656B90">
      <w:pPr>
        <w:jc w:val="both"/>
        <w:rPr>
          <w:rFonts w:asciiTheme="minorHAnsi" w:hAnsiTheme="minorHAnsi" w:cstheme="minorHAnsi"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 xml:space="preserve">Závěrečný test: </w:t>
      </w:r>
      <w:r w:rsidR="00F57D3E">
        <w:rPr>
          <w:rFonts w:asciiTheme="minorHAnsi" w:hAnsiTheme="minorHAnsi" w:cstheme="minorHAnsi"/>
          <w:sz w:val="24"/>
          <w:szCs w:val="24"/>
        </w:rPr>
        <w:t>2</w:t>
      </w:r>
      <w:r w:rsidRPr="003E0C97">
        <w:rPr>
          <w:rFonts w:asciiTheme="minorHAnsi" w:hAnsiTheme="minorHAnsi" w:cstheme="minorHAnsi"/>
          <w:sz w:val="24"/>
          <w:szCs w:val="24"/>
        </w:rPr>
        <w:t xml:space="preserve">0% </w:t>
      </w:r>
    </w:p>
    <w:p w14:paraId="44FA78FA" w14:textId="2527B711" w:rsidR="00D80062" w:rsidRPr="003E0C97" w:rsidRDefault="00D80062" w:rsidP="00656B90">
      <w:pPr>
        <w:jc w:val="both"/>
        <w:rPr>
          <w:rFonts w:asciiTheme="minorHAnsi" w:hAnsiTheme="minorHAnsi" w:cstheme="minorHAnsi"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 xml:space="preserve">Aktivní účast na seminářích: </w:t>
      </w:r>
      <w:r w:rsidR="00F57D3E">
        <w:rPr>
          <w:rFonts w:asciiTheme="minorHAnsi" w:hAnsiTheme="minorHAnsi" w:cstheme="minorHAnsi"/>
          <w:sz w:val="24"/>
          <w:szCs w:val="24"/>
        </w:rPr>
        <w:t>4</w:t>
      </w:r>
      <w:r w:rsidRPr="003E0C97">
        <w:rPr>
          <w:rFonts w:asciiTheme="minorHAnsi" w:hAnsiTheme="minorHAnsi" w:cstheme="minorHAnsi"/>
          <w:sz w:val="24"/>
          <w:szCs w:val="24"/>
        </w:rPr>
        <w:t>0%</w:t>
      </w:r>
    </w:p>
    <w:p w14:paraId="67AF5EAE" w14:textId="77777777" w:rsidR="000413D1" w:rsidRPr="003E0C97" w:rsidRDefault="000413D1" w:rsidP="009E5A0D">
      <w:pPr>
        <w:ind w:hanging="142"/>
        <w:jc w:val="both"/>
        <w:rPr>
          <w:rFonts w:asciiTheme="minorHAnsi" w:hAnsiTheme="minorHAnsi" w:cstheme="minorHAnsi"/>
          <w:sz w:val="24"/>
          <w:szCs w:val="24"/>
        </w:rPr>
      </w:pPr>
    </w:p>
    <w:p w14:paraId="63A3E354" w14:textId="77777777" w:rsidR="003E0C97" w:rsidRPr="003E0C97" w:rsidRDefault="003E0C97" w:rsidP="00F14954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DC8C282" w14:textId="77777777" w:rsidR="00F57D3E" w:rsidRDefault="00F57D3E" w:rsidP="00F14954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9BC970E" w14:textId="77777777" w:rsidR="00F57D3E" w:rsidRDefault="00F57D3E" w:rsidP="00F14954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61EC8533" w14:textId="77777777" w:rsidR="00F57D3E" w:rsidRDefault="00F57D3E" w:rsidP="00F14954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85F983C" w14:textId="77777777" w:rsidR="00F57D3E" w:rsidRDefault="00F57D3E" w:rsidP="00F14954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6D58FC7D" w14:textId="77777777" w:rsidR="00F57D3E" w:rsidRDefault="00F57D3E" w:rsidP="00F14954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D624684" w14:textId="4660097E" w:rsidR="00BF2CA4" w:rsidRPr="003E0C97" w:rsidRDefault="00BF2CA4" w:rsidP="00F14954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3E0C97">
        <w:rPr>
          <w:rFonts w:asciiTheme="minorHAnsi" w:hAnsiTheme="minorHAnsi" w:cstheme="minorHAnsi"/>
          <w:b/>
          <w:color w:val="FF0000"/>
          <w:sz w:val="24"/>
          <w:szCs w:val="24"/>
        </w:rPr>
        <w:t>Povinná literatura:</w:t>
      </w:r>
    </w:p>
    <w:p w14:paraId="237C9F54" w14:textId="48E56667" w:rsidR="00C24FCA" w:rsidRPr="003E0C97" w:rsidRDefault="00C24FCA" w:rsidP="00C24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0C97">
        <w:rPr>
          <w:rFonts w:asciiTheme="minorHAnsi" w:hAnsiTheme="minorHAnsi" w:cstheme="minorHAnsi"/>
          <w:b/>
          <w:sz w:val="24"/>
          <w:szCs w:val="24"/>
          <w:u w:val="single"/>
        </w:rPr>
        <w:t>Obecné kompendium</w:t>
      </w:r>
    </w:p>
    <w:p w14:paraId="565B138D" w14:textId="336845DE" w:rsidR="00C24FCA" w:rsidRPr="003E0C97" w:rsidRDefault="00D22D47" w:rsidP="00C24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0C97">
        <w:rPr>
          <w:rFonts w:asciiTheme="minorHAnsi" w:hAnsiTheme="minorHAnsi" w:cstheme="minorHAnsi"/>
          <w:sz w:val="24"/>
          <w:szCs w:val="24"/>
        </w:rPr>
        <w:t xml:space="preserve">Müller, K. </w:t>
      </w:r>
      <w:r w:rsidRPr="003E0C97">
        <w:rPr>
          <w:rFonts w:asciiTheme="minorHAnsi" w:hAnsiTheme="minorHAnsi" w:cstheme="minorHAnsi"/>
          <w:i/>
          <w:sz w:val="24"/>
          <w:szCs w:val="24"/>
        </w:rPr>
        <w:t>Politická sociologie. Politika a identita v proměnách modernity</w:t>
      </w:r>
      <w:r w:rsidRPr="003E0C97">
        <w:rPr>
          <w:rFonts w:asciiTheme="minorHAnsi" w:hAnsiTheme="minorHAnsi" w:cstheme="minorHAnsi"/>
          <w:sz w:val="24"/>
          <w:szCs w:val="24"/>
        </w:rPr>
        <w:t>. Plzeň: A</w:t>
      </w:r>
      <w:r w:rsidR="00C24FCA" w:rsidRPr="003E0C97">
        <w:rPr>
          <w:rFonts w:asciiTheme="minorHAnsi" w:hAnsiTheme="minorHAnsi" w:cstheme="minorHAnsi"/>
          <w:sz w:val="24"/>
          <w:szCs w:val="24"/>
        </w:rPr>
        <w:t>Č, 2012</w:t>
      </w:r>
      <w:r w:rsidRPr="003E0C97">
        <w:rPr>
          <w:rFonts w:asciiTheme="minorHAnsi" w:hAnsiTheme="minorHAnsi" w:cstheme="minorHAnsi"/>
          <w:sz w:val="24"/>
          <w:szCs w:val="24"/>
        </w:rPr>
        <w:t>.</w:t>
      </w:r>
      <w:r w:rsidR="00C24FCA" w:rsidRPr="003E0C97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</w:p>
    <w:p w14:paraId="74A1D22A" w14:textId="0ED39B59" w:rsidR="00C24FCA" w:rsidRPr="003E0C97" w:rsidRDefault="00C24FCA" w:rsidP="00C24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0C97">
        <w:rPr>
          <w:rFonts w:asciiTheme="minorHAnsi" w:hAnsiTheme="minorHAnsi" w:cstheme="minorHAnsi"/>
          <w:b/>
          <w:sz w:val="24"/>
          <w:szCs w:val="24"/>
          <w:u w:val="single"/>
        </w:rPr>
        <w:t>Současné Česko (stačí vybrat jednu z těchto dvou):</w:t>
      </w:r>
    </w:p>
    <w:p w14:paraId="7F087A55" w14:textId="77777777" w:rsidR="00C24FCA" w:rsidRPr="003E0C97" w:rsidRDefault="00C24FCA" w:rsidP="00C24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extAlignment w:val="baseline"/>
        <w:rPr>
          <w:rFonts w:asciiTheme="minorHAnsi" w:hAnsiTheme="minorHAnsi" w:cstheme="minorHAnsi"/>
          <w:sz w:val="24"/>
          <w:szCs w:val="24"/>
          <w:lang w:eastAsia="zh-CN"/>
        </w:rPr>
      </w:pPr>
      <w:r w:rsidRPr="003E0C97">
        <w:rPr>
          <w:rFonts w:asciiTheme="minorHAnsi" w:hAnsiTheme="minorHAnsi" w:cstheme="minorHAnsi"/>
          <w:sz w:val="24"/>
          <w:szCs w:val="24"/>
          <w:lang w:eastAsia="zh-CN"/>
        </w:rPr>
        <w:t xml:space="preserve">Prokop, D. </w:t>
      </w:r>
      <w:r w:rsidRPr="003E0C97">
        <w:rPr>
          <w:rFonts w:asciiTheme="minorHAnsi" w:hAnsiTheme="minorHAnsi" w:cstheme="minorHAnsi"/>
          <w:i/>
          <w:iCs/>
          <w:sz w:val="24"/>
          <w:szCs w:val="24"/>
          <w:lang w:eastAsia="zh-CN"/>
        </w:rPr>
        <w:t>Slepé skvrny. O chudobě, vzdělávání, populismu a dalších výzvách české společnosti.</w:t>
      </w:r>
      <w:r w:rsidRPr="003E0C97">
        <w:rPr>
          <w:rFonts w:asciiTheme="minorHAnsi" w:hAnsiTheme="minorHAnsi" w:cstheme="minorHAnsi"/>
          <w:sz w:val="24"/>
          <w:szCs w:val="24"/>
          <w:lang w:eastAsia="zh-CN"/>
        </w:rPr>
        <w:t xml:space="preserve"> Brno: Host, 2020.</w:t>
      </w:r>
    </w:p>
    <w:p w14:paraId="034A106F" w14:textId="77777777" w:rsidR="00C24FCA" w:rsidRPr="003E0C97" w:rsidRDefault="00C24FCA" w:rsidP="00C24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extAlignment w:val="baseline"/>
        <w:rPr>
          <w:rFonts w:asciiTheme="minorHAnsi" w:hAnsiTheme="minorHAnsi" w:cstheme="minorHAnsi"/>
          <w:sz w:val="24"/>
          <w:szCs w:val="24"/>
          <w:lang w:eastAsia="zh-CN"/>
        </w:rPr>
      </w:pPr>
      <w:r w:rsidRPr="003E0C97">
        <w:rPr>
          <w:rFonts w:asciiTheme="minorHAnsi" w:hAnsiTheme="minorHAnsi" w:cstheme="minorHAnsi"/>
          <w:sz w:val="24"/>
          <w:szCs w:val="24"/>
          <w:lang w:eastAsia="zh-CN"/>
        </w:rPr>
        <w:t xml:space="preserve">Pospěch, P. </w:t>
      </w:r>
      <w:r w:rsidRPr="003E0C97">
        <w:rPr>
          <w:rFonts w:asciiTheme="minorHAnsi" w:hAnsiTheme="minorHAnsi" w:cstheme="minorHAnsi"/>
          <w:i/>
          <w:iCs/>
          <w:sz w:val="24"/>
          <w:szCs w:val="24"/>
          <w:lang w:eastAsia="zh-CN"/>
        </w:rPr>
        <w:t>Neznámá společnost. Pohledy na současné Česko.</w:t>
      </w:r>
      <w:r w:rsidRPr="003E0C97">
        <w:rPr>
          <w:rFonts w:asciiTheme="minorHAnsi" w:hAnsiTheme="minorHAnsi" w:cstheme="minorHAnsi"/>
          <w:sz w:val="24"/>
          <w:szCs w:val="24"/>
          <w:lang w:eastAsia="zh-CN"/>
        </w:rPr>
        <w:t xml:space="preserve"> Brno: Host, 2021.</w:t>
      </w:r>
    </w:p>
    <w:p w14:paraId="02FC208D" w14:textId="77777777" w:rsidR="00676279" w:rsidRPr="003E0C97" w:rsidRDefault="00676279" w:rsidP="009E5A0D">
      <w:pPr>
        <w:ind w:hanging="142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5508392D" w14:textId="77777777" w:rsidR="00BF2CA4" w:rsidRPr="003E0C97" w:rsidRDefault="00BF2CA4" w:rsidP="00676279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3E0C97">
        <w:rPr>
          <w:rFonts w:asciiTheme="minorHAnsi" w:hAnsiTheme="minorHAnsi" w:cstheme="minorHAnsi"/>
          <w:b/>
          <w:color w:val="FF0000"/>
          <w:sz w:val="24"/>
          <w:szCs w:val="24"/>
        </w:rPr>
        <w:t>Doporučená literatura:</w:t>
      </w:r>
      <w:r w:rsidRPr="003E0C97">
        <w:rPr>
          <w:rFonts w:asciiTheme="minorHAnsi" w:hAnsiTheme="minorHAnsi" w:cstheme="minorHAnsi"/>
          <w:b/>
          <w:sz w:val="24"/>
          <w:szCs w:val="24"/>
        </w:rPr>
        <w:tab/>
      </w:r>
    </w:p>
    <w:p w14:paraId="446B7610" w14:textId="15512442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0C97">
        <w:rPr>
          <w:rFonts w:asciiTheme="minorHAnsi" w:hAnsiTheme="minorHAnsi" w:cstheme="minorHAnsi"/>
          <w:b/>
          <w:sz w:val="24"/>
          <w:szCs w:val="24"/>
          <w:u w:val="single"/>
        </w:rPr>
        <w:t>Politická sociologie</w:t>
      </w:r>
      <w:r w:rsidR="00284B1E" w:rsidRPr="003E0C97">
        <w:rPr>
          <w:rFonts w:asciiTheme="minorHAnsi" w:hAnsiTheme="minorHAnsi" w:cstheme="minorHAnsi"/>
          <w:b/>
          <w:sz w:val="24"/>
          <w:szCs w:val="24"/>
          <w:u w:val="single"/>
        </w:rPr>
        <w:t>, obecná kompendia</w:t>
      </w:r>
      <w:r w:rsidRPr="003E0C97">
        <w:rPr>
          <w:rFonts w:asciiTheme="minorHAnsi" w:hAnsiTheme="minorHAnsi" w:cstheme="minorHAnsi"/>
          <w:b/>
          <w:sz w:val="24"/>
          <w:szCs w:val="24"/>
          <w:u w:val="single"/>
        </w:rPr>
        <w:t>:</w:t>
      </w:r>
    </w:p>
    <w:p w14:paraId="699D2CA3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proofErr w:type="spellStart"/>
      <w:r w:rsidRPr="003E0C97">
        <w:rPr>
          <w:rFonts w:asciiTheme="minorHAnsi" w:hAnsiTheme="minorHAnsi" w:cstheme="minorHAnsi"/>
          <w:sz w:val="24"/>
          <w:szCs w:val="24"/>
        </w:rPr>
        <w:t>Faulks</w:t>
      </w:r>
      <w:proofErr w:type="spellEnd"/>
      <w:r w:rsidRPr="003E0C97">
        <w:rPr>
          <w:rFonts w:asciiTheme="minorHAnsi" w:hAnsiTheme="minorHAnsi" w:cstheme="minorHAnsi"/>
          <w:sz w:val="24"/>
          <w:szCs w:val="24"/>
        </w:rPr>
        <w:t xml:space="preserve">, K. </w:t>
      </w:r>
      <w:proofErr w:type="spellStart"/>
      <w:r w:rsidRPr="003E0C97">
        <w:rPr>
          <w:rFonts w:asciiTheme="minorHAnsi" w:hAnsiTheme="minorHAnsi" w:cstheme="minorHAnsi"/>
          <w:i/>
          <w:sz w:val="24"/>
          <w:szCs w:val="24"/>
        </w:rPr>
        <w:t>Political</w:t>
      </w:r>
      <w:proofErr w:type="spellEnd"/>
      <w:r w:rsidRPr="003E0C97">
        <w:rPr>
          <w:rFonts w:asciiTheme="minorHAnsi" w:hAnsiTheme="minorHAnsi" w:cstheme="minorHAnsi"/>
          <w:i/>
          <w:sz w:val="24"/>
          <w:szCs w:val="24"/>
        </w:rPr>
        <w:t xml:space="preserve"> Sociology.</w:t>
      </w:r>
      <w:r w:rsidRPr="003E0C97">
        <w:rPr>
          <w:rFonts w:asciiTheme="minorHAnsi" w:hAnsiTheme="minorHAnsi" w:cstheme="minorHAnsi"/>
          <w:sz w:val="24"/>
          <w:szCs w:val="24"/>
        </w:rPr>
        <w:t xml:space="preserve"> New York </w:t>
      </w:r>
      <w:proofErr w:type="spellStart"/>
      <w:r w:rsidRPr="003E0C97">
        <w:rPr>
          <w:rFonts w:asciiTheme="minorHAnsi" w:hAnsiTheme="minorHAnsi" w:cstheme="minorHAnsi"/>
          <w:sz w:val="24"/>
          <w:szCs w:val="24"/>
        </w:rPr>
        <w:t>Uni</w:t>
      </w:r>
      <w:proofErr w:type="spellEnd"/>
      <w:r w:rsidRPr="003E0C9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E0C97">
        <w:rPr>
          <w:rFonts w:asciiTheme="minorHAnsi" w:hAnsiTheme="minorHAnsi" w:cstheme="minorHAnsi"/>
          <w:sz w:val="24"/>
          <w:szCs w:val="24"/>
        </w:rPr>
        <w:t>Press</w:t>
      </w:r>
      <w:proofErr w:type="spellEnd"/>
      <w:r w:rsidRPr="003E0C97">
        <w:rPr>
          <w:rFonts w:asciiTheme="minorHAnsi" w:hAnsiTheme="minorHAnsi" w:cstheme="minorHAnsi"/>
          <w:sz w:val="24"/>
          <w:szCs w:val="24"/>
        </w:rPr>
        <w:t>, 1999.</w:t>
      </w:r>
    </w:p>
    <w:p w14:paraId="4DC64779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proofErr w:type="spellStart"/>
      <w:r w:rsidRPr="003E0C97">
        <w:rPr>
          <w:rFonts w:asciiTheme="minorHAnsi" w:hAnsiTheme="minorHAnsi" w:cstheme="minorHAnsi"/>
          <w:sz w:val="24"/>
          <w:szCs w:val="24"/>
        </w:rPr>
        <w:t>Giddens</w:t>
      </w:r>
      <w:proofErr w:type="spellEnd"/>
      <w:r w:rsidRPr="003E0C97">
        <w:rPr>
          <w:rFonts w:asciiTheme="minorHAnsi" w:hAnsiTheme="minorHAnsi" w:cstheme="minorHAnsi"/>
          <w:sz w:val="24"/>
          <w:szCs w:val="24"/>
        </w:rPr>
        <w:t>, A.</w:t>
      </w:r>
      <w:r w:rsidRPr="003E0C97">
        <w:rPr>
          <w:rFonts w:asciiTheme="minorHAnsi" w:hAnsiTheme="minorHAnsi" w:cstheme="minorHAnsi"/>
          <w:i/>
          <w:iCs/>
          <w:sz w:val="24"/>
          <w:szCs w:val="24"/>
        </w:rPr>
        <w:t xml:space="preserve"> Sociologie</w:t>
      </w:r>
      <w:r w:rsidRPr="003E0C97">
        <w:rPr>
          <w:rFonts w:asciiTheme="minorHAnsi" w:hAnsiTheme="minorHAnsi" w:cstheme="minorHAnsi"/>
          <w:sz w:val="24"/>
          <w:szCs w:val="24"/>
        </w:rPr>
        <w:t>, Argo, 1999.</w:t>
      </w:r>
    </w:p>
    <w:p w14:paraId="7DACF069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0C97">
        <w:rPr>
          <w:rFonts w:asciiTheme="minorHAnsi" w:hAnsiTheme="minorHAnsi" w:cstheme="minorHAnsi"/>
          <w:b/>
          <w:sz w:val="24"/>
          <w:szCs w:val="24"/>
          <w:u w:val="single"/>
        </w:rPr>
        <w:t>Metodologické otázky:</w:t>
      </w:r>
    </w:p>
    <w:p w14:paraId="6E8FF6D6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>Hayek, F.A.,</w:t>
      </w:r>
      <w:r w:rsidRPr="003E0C97">
        <w:rPr>
          <w:rFonts w:asciiTheme="minorHAnsi" w:hAnsiTheme="minorHAnsi" w:cstheme="minorHAnsi"/>
          <w:i/>
          <w:iCs/>
          <w:sz w:val="24"/>
          <w:szCs w:val="24"/>
        </w:rPr>
        <w:t xml:space="preserve"> Kontrarevoluce vědy</w:t>
      </w:r>
      <w:r w:rsidRPr="003E0C97">
        <w:rPr>
          <w:rFonts w:asciiTheme="minorHAnsi" w:hAnsiTheme="minorHAnsi" w:cstheme="minorHAnsi"/>
          <w:sz w:val="24"/>
          <w:szCs w:val="24"/>
        </w:rPr>
        <w:t>, Liberální institut, 1995.</w:t>
      </w:r>
    </w:p>
    <w:p w14:paraId="23FD51FA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proofErr w:type="spellStart"/>
      <w:r w:rsidRPr="003E0C97">
        <w:rPr>
          <w:rFonts w:asciiTheme="minorHAnsi" w:hAnsiTheme="minorHAnsi" w:cstheme="minorHAnsi"/>
          <w:sz w:val="24"/>
          <w:szCs w:val="24"/>
        </w:rPr>
        <w:t>Wallerstein</w:t>
      </w:r>
      <w:proofErr w:type="spellEnd"/>
      <w:r w:rsidRPr="003E0C97">
        <w:rPr>
          <w:rFonts w:asciiTheme="minorHAnsi" w:hAnsiTheme="minorHAnsi" w:cstheme="minorHAnsi"/>
          <w:sz w:val="24"/>
          <w:szCs w:val="24"/>
        </w:rPr>
        <w:t xml:space="preserve">, I., </w:t>
      </w:r>
      <w:r w:rsidRPr="003E0C97">
        <w:rPr>
          <w:rFonts w:asciiTheme="minorHAnsi" w:hAnsiTheme="minorHAnsi" w:cstheme="minorHAnsi"/>
          <w:i/>
          <w:iCs/>
          <w:sz w:val="24"/>
          <w:szCs w:val="24"/>
        </w:rPr>
        <w:t>Kam směřují sociální vědy</w:t>
      </w:r>
      <w:r w:rsidRPr="003E0C97">
        <w:rPr>
          <w:rFonts w:asciiTheme="minorHAnsi" w:hAnsiTheme="minorHAnsi" w:cstheme="minorHAnsi"/>
          <w:sz w:val="24"/>
          <w:szCs w:val="24"/>
        </w:rPr>
        <w:t xml:space="preserve">, Slon 1998. </w:t>
      </w:r>
    </w:p>
    <w:p w14:paraId="483E9C64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0C97">
        <w:rPr>
          <w:rFonts w:asciiTheme="minorHAnsi" w:hAnsiTheme="minorHAnsi" w:cstheme="minorHAnsi"/>
          <w:b/>
          <w:sz w:val="24"/>
          <w:szCs w:val="24"/>
          <w:u w:val="single"/>
        </w:rPr>
        <w:t>Teorie demokracie:</w:t>
      </w:r>
    </w:p>
    <w:p w14:paraId="4982DDDF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sz w:val="24"/>
          <w:szCs w:val="24"/>
          <w:u w:val="single"/>
        </w:rPr>
      </w:pPr>
      <w:r w:rsidRPr="003E0C97">
        <w:rPr>
          <w:rFonts w:asciiTheme="minorHAnsi" w:hAnsiTheme="minorHAnsi" w:cstheme="minorHAnsi"/>
          <w:bCs/>
          <w:sz w:val="24"/>
          <w:szCs w:val="24"/>
        </w:rPr>
        <w:t xml:space="preserve">Hloušek, V., Kopeček, L. </w:t>
      </w:r>
      <w:r w:rsidRPr="003E0C97">
        <w:rPr>
          <w:rFonts w:asciiTheme="minorHAnsi" w:hAnsiTheme="minorHAnsi" w:cstheme="minorHAnsi"/>
          <w:bCs/>
          <w:i/>
          <w:sz w:val="24"/>
          <w:szCs w:val="24"/>
        </w:rPr>
        <w:t>Demokracie. Teorie modely, osobnosti, podmínky, nepřátelé a perspektivy demokracie</w:t>
      </w:r>
      <w:r w:rsidRPr="003E0C97">
        <w:rPr>
          <w:rFonts w:asciiTheme="minorHAnsi" w:hAnsiTheme="minorHAnsi" w:cstheme="minorHAnsi"/>
          <w:bCs/>
          <w:sz w:val="24"/>
          <w:szCs w:val="24"/>
        </w:rPr>
        <w:t>. Brno: IIPS, 2003.</w:t>
      </w:r>
    </w:p>
    <w:p w14:paraId="3C869CD6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sz w:val="24"/>
          <w:szCs w:val="24"/>
          <w:u w:val="single"/>
        </w:rPr>
      </w:pPr>
      <w:proofErr w:type="spellStart"/>
      <w:r w:rsidRPr="003E0C97">
        <w:rPr>
          <w:rFonts w:asciiTheme="minorHAnsi" w:hAnsiTheme="minorHAnsi" w:cstheme="minorHAnsi"/>
          <w:sz w:val="24"/>
          <w:szCs w:val="24"/>
        </w:rPr>
        <w:t>Sartori</w:t>
      </w:r>
      <w:proofErr w:type="spellEnd"/>
      <w:r w:rsidRPr="003E0C97">
        <w:rPr>
          <w:rFonts w:asciiTheme="minorHAnsi" w:hAnsiTheme="minorHAnsi" w:cstheme="minorHAnsi"/>
          <w:sz w:val="24"/>
          <w:szCs w:val="24"/>
        </w:rPr>
        <w:t xml:space="preserve">, G. </w:t>
      </w:r>
      <w:proofErr w:type="spellStart"/>
      <w:r w:rsidRPr="003E0C97">
        <w:rPr>
          <w:rFonts w:asciiTheme="minorHAnsi" w:hAnsiTheme="minorHAnsi" w:cstheme="minorHAnsi"/>
          <w:i/>
          <w:sz w:val="24"/>
          <w:szCs w:val="24"/>
        </w:rPr>
        <w:t>Teoria</w:t>
      </w:r>
      <w:proofErr w:type="spellEnd"/>
      <w:r w:rsidRPr="003E0C97">
        <w:rPr>
          <w:rFonts w:asciiTheme="minorHAnsi" w:hAnsiTheme="minorHAnsi" w:cstheme="minorHAnsi"/>
          <w:i/>
          <w:sz w:val="24"/>
          <w:szCs w:val="24"/>
        </w:rPr>
        <w:t xml:space="preserve"> demokracie</w:t>
      </w:r>
      <w:r w:rsidRPr="003E0C97">
        <w:rPr>
          <w:rFonts w:asciiTheme="minorHAnsi" w:hAnsiTheme="minorHAnsi" w:cstheme="minorHAnsi"/>
          <w:sz w:val="24"/>
          <w:szCs w:val="24"/>
        </w:rPr>
        <w:t>, Archa 1993.</w:t>
      </w:r>
      <w:r w:rsidRPr="003E0C97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</w:p>
    <w:p w14:paraId="133B9C01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0C97">
        <w:rPr>
          <w:rFonts w:asciiTheme="minorHAnsi" w:hAnsiTheme="minorHAnsi" w:cstheme="minorHAnsi"/>
          <w:b/>
          <w:sz w:val="24"/>
          <w:szCs w:val="24"/>
          <w:u w:val="single"/>
        </w:rPr>
        <w:t xml:space="preserve">Modernizace: </w:t>
      </w:r>
    </w:p>
    <w:p w14:paraId="123A60B9" w14:textId="77777777" w:rsidR="00C24FCA" w:rsidRPr="003E0C97" w:rsidRDefault="00C24FCA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textAlignment w:val="baseline"/>
        <w:rPr>
          <w:rFonts w:asciiTheme="minorHAnsi" w:hAnsiTheme="minorHAnsi" w:cstheme="minorHAnsi"/>
          <w:sz w:val="24"/>
          <w:szCs w:val="24"/>
          <w:lang w:eastAsia="zh-CN"/>
        </w:rPr>
      </w:pPr>
      <w:proofErr w:type="spellStart"/>
      <w:r w:rsidRPr="003E0C97">
        <w:rPr>
          <w:rFonts w:asciiTheme="minorHAnsi" w:hAnsiTheme="minorHAnsi" w:cstheme="minorHAnsi"/>
          <w:sz w:val="24"/>
          <w:szCs w:val="24"/>
          <w:lang w:eastAsia="zh-CN"/>
        </w:rPr>
        <w:t>Bauman</w:t>
      </w:r>
      <w:proofErr w:type="spellEnd"/>
      <w:r w:rsidRPr="003E0C97">
        <w:rPr>
          <w:rFonts w:asciiTheme="minorHAnsi" w:hAnsiTheme="minorHAnsi" w:cstheme="minorHAnsi"/>
          <w:sz w:val="24"/>
          <w:szCs w:val="24"/>
          <w:lang w:eastAsia="zh-CN"/>
        </w:rPr>
        <w:t xml:space="preserve">, Z. </w:t>
      </w:r>
      <w:r w:rsidRPr="003E0C97">
        <w:rPr>
          <w:rFonts w:asciiTheme="minorHAnsi" w:hAnsiTheme="minorHAnsi" w:cstheme="minorHAnsi"/>
          <w:i/>
          <w:iCs/>
          <w:sz w:val="24"/>
          <w:szCs w:val="24"/>
          <w:lang w:eastAsia="zh-CN"/>
        </w:rPr>
        <w:t>Tekutá modernita</w:t>
      </w:r>
      <w:r w:rsidRPr="003E0C97">
        <w:rPr>
          <w:rFonts w:asciiTheme="minorHAnsi" w:hAnsiTheme="minorHAnsi" w:cstheme="minorHAnsi"/>
          <w:sz w:val="24"/>
          <w:szCs w:val="24"/>
          <w:lang w:eastAsia="zh-CN"/>
        </w:rPr>
        <w:t>. Praha: Portál, 2020.</w:t>
      </w:r>
    </w:p>
    <w:p w14:paraId="70DC992B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 xml:space="preserve">Gellner, E. </w:t>
      </w:r>
      <w:r w:rsidRPr="003E0C97">
        <w:rPr>
          <w:rFonts w:asciiTheme="minorHAnsi" w:hAnsiTheme="minorHAnsi" w:cstheme="minorHAnsi"/>
          <w:i/>
          <w:sz w:val="24"/>
          <w:szCs w:val="24"/>
        </w:rPr>
        <w:t>Nacionalismus.</w:t>
      </w:r>
      <w:r w:rsidRPr="003E0C97">
        <w:rPr>
          <w:rFonts w:asciiTheme="minorHAnsi" w:hAnsiTheme="minorHAnsi" w:cstheme="minorHAnsi"/>
          <w:sz w:val="24"/>
          <w:szCs w:val="24"/>
        </w:rPr>
        <w:t xml:space="preserve"> Brno: CDK, 2003.</w:t>
      </w:r>
    </w:p>
    <w:p w14:paraId="59ECF969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proofErr w:type="spellStart"/>
      <w:r w:rsidRPr="003E0C97">
        <w:rPr>
          <w:rFonts w:asciiTheme="minorHAnsi" w:hAnsiTheme="minorHAnsi" w:cstheme="minorHAnsi"/>
          <w:sz w:val="24"/>
          <w:szCs w:val="24"/>
        </w:rPr>
        <w:t>Giddens</w:t>
      </w:r>
      <w:proofErr w:type="spellEnd"/>
      <w:r w:rsidRPr="003E0C97">
        <w:rPr>
          <w:rFonts w:asciiTheme="minorHAnsi" w:hAnsiTheme="minorHAnsi" w:cstheme="minorHAnsi"/>
          <w:sz w:val="24"/>
          <w:szCs w:val="24"/>
        </w:rPr>
        <w:t>, A.</w:t>
      </w:r>
      <w:r w:rsidRPr="003E0C97">
        <w:rPr>
          <w:rFonts w:asciiTheme="minorHAnsi" w:hAnsiTheme="minorHAnsi" w:cstheme="minorHAnsi"/>
          <w:i/>
          <w:sz w:val="24"/>
          <w:szCs w:val="24"/>
        </w:rPr>
        <w:t xml:space="preserve"> Důsledky modernity. </w:t>
      </w:r>
      <w:r w:rsidRPr="003E0C97">
        <w:rPr>
          <w:rFonts w:asciiTheme="minorHAnsi" w:hAnsiTheme="minorHAnsi" w:cstheme="minorHAnsi"/>
          <w:sz w:val="24"/>
          <w:szCs w:val="24"/>
        </w:rPr>
        <w:t>Praha: Slon, 1998.</w:t>
      </w:r>
    </w:p>
    <w:p w14:paraId="73291579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3E0C97">
        <w:rPr>
          <w:rFonts w:asciiTheme="minorHAnsi" w:hAnsiTheme="minorHAnsi" w:cstheme="minorHAnsi"/>
          <w:sz w:val="24"/>
          <w:szCs w:val="24"/>
        </w:rPr>
        <w:t>Habermas</w:t>
      </w:r>
      <w:proofErr w:type="spellEnd"/>
      <w:r w:rsidRPr="003E0C97">
        <w:rPr>
          <w:rFonts w:asciiTheme="minorHAnsi" w:hAnsiTheme="minorHAnsi" w:cstheme="minorHAnsi"/>
          <w:sz w:val="24"/>
          <w:szCs w:val="24"/>
        </w:rPr>
        <w:t xml:space="preserve">, J., (2000). </w:t>
      </w:r>
      <w:r w:rsidRPr="003E0C97">
        <w:rPr>
          <w:rFonts w:asciiTheme="minorHAnsi" w:hAnsiTheme="minorHAnsi" w:cstheme="minorHAnsi"/>
          <w:i/>
          <w:iCs/>
          <w:sz w:val="24"/>
          <w:szCs w:val="24"/>
        </w:rPr>
        <w:t xml:space="preserve">Strukturální přeměny veřejnosti. </w:t>
      </w:r>
      <w:r w:rsidRPr="003E0C97">
        <w:rPr>
          <w:rFonts w:asciiTheme="minorHAnsi" w:hAnsiTheme="minorHAnsi" w:cstheme="minorHAnsi"/>
          <w:iCs/>
          <w:sz w:val="24"/>
          <w:szCs w:val="24"/>
        </w:rPr>
        <w:t xml:space="preserve">Praha: </w:t>
      </w:r>
      <w:proofErr w:type="spellStart"/>
      <w:r w:rsidRPr="003E0C97">
        <w:rPr>
          <w:rFonts w:asciiTheme="minorHAnsi" w:hAnsiTheme="minorHAnsi" w:cstheme="minorHAnsi"/>
          <w:iCs/>
          <w:sz w:val="24"/>
          <w:szCs w:val="24"/>
        </w:rPr>
        <w:t>Filosofia</w:t>
      </w:r>
      <w:proofErr w:type="spellEnd"/>
      <w:r w:rsidRPr="003E0C97">
        <w:rPr>
          <w:rFonts w:asciiTheme="minorHAnsi" w:hAnsiTheme="minorHAnsi" w:cstheme="minorHAnsi"/>
          <w:i/>
          <w:iCs/>
          <w:sz w:val="24"/>
          <w:szCs w:val="24"/>
        </w:rPr>
        <w:t>.</w:t>
      </w:r>
      <w:r w:rsidRPr="003E0C9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A29A51E" w14:textId="531B701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0C97">
        <w:rPr>
          <w:rFonts w:asciiTheme="minorHAnsi" w:hAnsiTheme="minorHAnsi" w:cstheme="minorHAnsi"/>
          <w:b/>
          <w:sz w:val="24"/>
          <w:szCs w:val="24"/>
          <w:u w:val="single"/>
        </w:rPr>
        <w:t xml:space="preserve">Občanská společnost, </w:t>
      </w:r>
      <w:r w:rsidR="00284B1E" w:rsidRPr="003E0C97">
        <w:rPr>
          <w:rFonts w:asciiTheme="minorHAnsi" w:hAnsiTheme="minorHAnsi" w:cstheme="minorHAnsi"/>
          <w:b/>
          <w:sz w:val="24"/>
          <w:szCs w:val="24"/>
          <w:u w:val="single"/>
        </w:rPr>
        <w:t xml:space="preserve">politická kultura, </w:t>
      </w:r>
      <w:r w:rsidRPr="003E0C97">
        <w:rPr>
          <w:rFonts w:asciiTheme="minorHAnsi" w:hAnsiTheme="minorHAnsi" w:cstheme="minorHAnsi"/>
          <w:b/>
          <w:sz w:val="24"/>
          <w:szCs w:val="24"/>
          <w:u w:val="single"/>
        </w:rPr>
        <w:t xml:space="preserve">participace </w:t>
      </w:r>
      <w:r w:rsidR="00284B1E" w:rsidRPr="003E0C97">
        <w:rPr>
          <w:rFonts w:asciiTheme="minorHAnsi" w:hAnsiTheme="minorHAnsi" w:cstheme="minorHAnsi"/>
          <w:b/>
          <w:sz w:val="24"/>
          <w:szCs w:val="24"/>
          <w:u w:val="single"/>
        </w:rPr>
        <w:t>(</w:t>
      </w:r>
      <w:r w:rsidRPr="003E0C97">
        <w:rPr>
          <w:rFonts w:asciiTheme="minorHAnsi" w:hAnsiTheme="minorHAnsi" w:cstheme="minorHAnsi"/>
          <w:b/>
          <w:sz w:val="24"/>
          <w:szCs w:val="24"/>
          <w:u w:val="single"/>
        </w:rPr>
        <w:t>v ČR</w:t>
      </w:r>
      <w:r w:rsidR="00284B1E" w:rsidRPr="003E0C97">
        <w:rPr>
          <w:rFonts w:asciiTheme="minorHAnsi" w:hAnsiTheme="minorHAnsi" w:cstheme="minorHAnsi"/>
          <w:b/>
          <w:sz w:val="24"/>
          <w:szCs w:val="24"/>
          <w:u w:val="single"/>
        </w:rPr>
        <w:t>)</w:t>
      </w:r>
    </w:p>
    <w:p w14:paraId="7AB02193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 xml:space="preserve">Frič, P. </w:t>
      </w:r>
      <w:r w:rsidRPr="003E0C97">
        <w:rPr>
          <w:rFonts w:asciiTheme="minorHAnsi" w:hAnsiTheme="minorHAnsi" w:cstheme="minorHAnsi"/>
          <w:i/>
          <w:sz w:val="24"/>
          <w:szCs w:val="24"/>
        </w:rPr>
        <w:t xml:space="preserve">Občanský sektor v ohrožení. </w:t>
      </w:r>
      <w:r w:rsidRPr="003E0C97">
        <w:rPr>
          <w:rFonts w:asciiTheme="minorHAnsi" w:hAnsiTheme="minorHAnsi" w:cstheme="minorHAnsi"/>
          <w:sz w:val="24"/>
          <w:szCs w:val="24"/>
        </w:rPr>
        <w:t>Praha: Slon, 2016.</w:t>
      </w:r>
    </w:p>
    <w:p w14:paraId="5204EEA6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 xml:space="preserve">Linek, Císař, </w:t>
      </w:r>
      <w:proofErr w:type="spellStart"/>
      <w:r w:rsidRPr="003E0C97">
        <w:rPr>
          <w:rFonts w:asciiTheme="minorHAnsi" w:hAnsiTheme="minorHAnsi" w:cstheme="minorHAnsi"/>
          <w:sz w:val="24"/>
          <w:szCs w:val="24"/>
        </w:rPr>
        <w:t>Petrúšek</w:t>
      </w:r>
      <w:proofErr w:type="spellEnd"/>
      <w:r w:rsidRPr="003E0C97">
        <w:rPr>
          <w:rFonts w:asciiTheme="minorHAnsi" w:hAnsiTheme="minorHAnsi" w:cstheme="minorHAnsi"/>
          <w:sz w:val="24"/>
          <w:szCs w:val="24"/>
        </w:rPr>
        <w:t xml:space="preserve">, Vráblíková. </w:t>
      </w:r>
      <w:r w:rsidRPr="003E0C97">
        <w:rPr>
          <w:rFonts w:asciiTheme="minorHAnsi" w:hAnsiTheme="minorHAnsi" w:cstheme="minorHAnsi"/>
          <w:i/>
          <w:sz w:val="24"/>
          <w:szCs w:val="24"/>
        </w:rPr>
        <w:t>Občanství a politická participace v ČR</w:t>
      </w:r>
      <w:r w:rsidRPr="003E0C97">
        <w:rPr>
          <w:rFonts w:asciiTheme="minorHAnsi" w:hAnsiTheme="minorHAnsi" w:cstheme="minorHAnsi"/>
          <w:sz w:val="24"/>
          <w:szCs w:val="24"/>
        </w:rPr>
        <w:t>. Praha: Slon, 2017.</w:t>
      </w:r>
    </w:p>
    <w:p w14:paraId="303F275A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 xml:space="preserve">Müller, K. B. </w:t>
      </w:r>
      <w:r w:rsidRPr="003E0C97">
        <w:rPr>
          <w:rFonts w:asciiTheme="minorHAnsi" w:hAnsiTheme="minorHAnsi" w:cstheme="minorHAnsi"/>
          <w:i/>
          <w:sz w:val="24"/>
          <w:szCs w:val="24"/>
        </w:rPr>
        <w:t>Češi,</w:t>
      </w:r>
      <w:r w:rsidRPr="003E0C97">
        <w:rPr>
          <w:rFonts w:asciiTheme="minorHAnsi" w:hAnsiTheme="minorHAnsi" w:cstheme="minorHAnsi"/>
          <w:sz w:val="24"/>
          <w:szCs w:val="24"/>
        </w:rPr>
        <w:t xml:space="preserve"> </w:t>
      </w:r>
      <w:r w:rsidRPr="003E0C97">
        <w:rPr>
          <w:rFonts w:asciiTheme="minorHAnsi" w:hAnsiTheme="minorHAnsi" w:cstheme="minorHAnsi"/>
          <w:i/>
          <w:sz w:val="24"/>
          <w:szCs w:val="24"/>
        </w:rPr>
        <w:t>občanská společnost a evropské výzvy.</w:t>
      </w:r>
      <w:r w:rsidRPr="003E0C97">
        <w:rPr>
          <w:rFonts w:asciiTheme="minorHAnsi" w:hAnsiTheme="minorHAnsi" w:cstheme="minorHAnsi"/>
          <w:sz w:val="24"/>
          <w:szCs w:val="24"/>
        </w:rPr>
        <w:t xml:space="preserve"> Praha: Triton, 2016.</w:t>
      </w:r>
    </w:p>
    <w:p w14:paraId="01D57301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24"/>
          <w:szCs w:val="24"/>
        </w:rPr>
      </w:pPr>
      <w:r w:rsidRPr="003E0C97">
        <w:rPr>
          <w:rFonts w:asciiTheme="minorHAnsi" w:hAnsiTheme="minorHAnsi" w:cstheme="minorHAnsi"/>
          <w:caps/>
          <w:sz w:val="24"/>
          <w:szCs w:val="24"/>
        </w:rPr>
        <w:t>M</w:t>
      </w:r>
      <w:r w:rsidRPr="003E0C97">
        <w:rPr>
          <w:rFonts w:asciiTheme="minorHAnsi" w:hAnsiTheme="minorHAnsi" w:cstheme="minorHAnsi"/>
          <w:sz w:val="24"/>
          <w:szCs w:val="24"/>
        </w:rPr>
        <w:t>üller</w:t>
      </w:r>
      <w:r w:rsidRPr="003E0C97">
        <w:rPr>
          <w:rFonts w:asciiTheme="minorHAnsi" w:hAnsiTheme="minorHAnsi" w:cstheme="minorHAnsi"/>
          <w:caps/>
          <w:sz w:val="24"/>
          <w:szCs w:val="24"/>
        </w:rPr>
        <w:t>,</w:t>
      </w:r>
      <w:r w:rsidRPr="003E0C97">
        <w:rPr>
          <w:rFonts w:asciiTheme="minorHAnsi" w:hAnsiTheme="minorHAnsi" w:cstheme="minorHAnsi"/>
          <w:sz w:val="24"/>
          <w:szCs w:val="24"/>
        </w:rPr>
        <w:t xml:space="preserve"> K. B. </w:t>
      </w:r>
      <w:r w:rsidRPr="003E0C97">
        <w:rPr>
          <w:rFonts w:asciiTheme="minorHAnsi" w:hAnsiTheme="minorHAnsi" w:cstheme="minorHAnsi"/>
          <w:i/>
          <w:sz w:val="24"/>
          <w:szCs w:val="24"/>
        </w:rPr>
        <w:t>Dobré vládnutí ve veřejném nezájmu</w:t>
      </w:r>
      <w:r w:rsidRPr="003E0C97">
        <w:rPr>
          <w:rFonts w:asciiTheme="minorHAnsi" w:hAnsiTheme="minorHAnsi" w:cstheme="minorHAnsi"/>
          <w:sz w:val="24"/>
          <w:szCs w:val="24"/>
        </w:rPr>
        <w:t>. Praha: Slon, 2018.</w:t>
      </w:r>
    </w:p>
    <w:p w14:paraId="74A98F87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 xml:space="preserve">Sedláčková, M. </w:t>
      </w:r>
      <w:r w:rsidRPr="003E0C97">
        <w:rPr>
          <w:rFonts w:asciiTheme="minorHAnsi" w:hAnsiTheme="minorHAnsi" w:cstheme="minorHAnsi"/>
          <w:i/>
          <w:sz w:val="24"/>
          <w:szCs w:val="24"/>
        </w:rPr>
        <w:t>Důvěra a demokracie.</w:t>
      </w:r>
      <w:r w:rsidRPr="003E0C97">
        <w:rPr>
          <w:rFonts w:asciiTheme="minorHAnsi" w:hAnsiTheme="minorHAnsi" w:cstheme="minorHAnsi"/>
          <w:sz w:val="24"/>
          <w:szCs w:val="24"/>
        </w:rPr>
        <w:t xml:space="preserve"> Praha: Slon, 2012 </w:t>
      </w:r>
    </w:p>
    <w:p w14:paraId="27F427A8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 xml:space="preserve">Skovajsa, M. a kol. </w:t>
      </w:r>
      <w:r w:rsidRPr="003E0C97">
        <w:rPr>
          <w:rFonts w:asciiTheme="minorHAnsi" w:hAnsiTheme="minorHAnsi" w:cstheme="minorHAnsi"/>
          <w:i/>
          <w:sz w:val="24"/>
          <w:szCs w:val="24"/>
        </w:rPr>
        <w:t>Občanský sektor. Organizovaná občanská společnost v České republice.</w:t>
      </w:r>
      <w:r w:rsidRPr="003E0C97">
        <w:rPr>
          <w:rFonts w:asciiTheme="minorHAnsi" w:hAnsiTheme="minorHAnsi" w:cstheme="minorHAnsi"/>
          <w:sz w:val="24"/>
          <w:szCs w:val="24"/>
        </w:rPr>
        <w:t xml:space="preserve"> Praha: Portál. 2010</w:t>
      </w:r>
    </w:p>
    <w:p w14:paraId="51F07142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0C97">
        <w:rPr>
          <w:rFonts w:asciiTheme="minorHAnsi" w:hAnsiTheme="minorHAnsi" w:cstheme="minorHAnsi"/>
          <w:b/>
          <w:sz w:val="24"/>
          <w:szCs w:val="24"/>
          <w:u w:val="single"/>
        </w:rPr>
        <w:t>Média:</w:t>
      </w:r>
    </w:p>
    <w:p w14:paraId="1035C56D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sz w:val="24"/>
          <w:szCs w:val="24"/>
        </w:rPr>
      </w:pPr>
      <w:proofErr w:type="spellStart"/>
      <w:r w:rsidRPr="003E0C97">
        <w:rPr>
          <w:rFonts w:asciiTheme="minorHAnsi" w:hAnsiTheme="minorHAnsi" w:cstheme="minorHAnsi"/>
          <w:sz w:val="24"/>
          <w:szCs w:val="24"/>
        </w:rPr>
        <w:t>Postman</w:t>
      </w:r>
      <w:proofErr w:type="spellEnd"/>
      <w:r w:rsidRPr="003E0C97">
        <w:rPr>
          <w:rFonts w:asciiTheme="minorHAnsi" w:hAnsiTheme="minorHAnsi" w:cstheme="minorHAnsi"/>
          <w:sz w:val="24"/>
          <w:szCs w:val="24"/>
        </w:rPr>
        <w:t xml:space="preserve">, N. </w:t>
      </w:r>
      <w:proofErr w:type="spellStart"/>
      <w:r w:rsidRPr="003E0C97">
        <w:rPr>
          <w:rFonts w:asciiTheme="minorHAnsi" w:hAnsiTheme="minorHAnsi" w:cstheme="minorHAnsi"/>
          <w:i/>
          <w:sz w:val="24"/>
          <w:szCs w:val="24"/>
        </w:rPr>
        <w:t>Ubavit</w:t>
      </w:r>
      <w:proofErr w:type="spellEnd"/>
      <w:r w:rsidRPr="003E0C97">
        <w:rPr>
          <w:rFonts w:asciiTheme="minorHAnsi" w:hAnsiTheme="minorHAnsi" w:cstheme="minorHAnsi"/>
          <w:i/>
          <w:sz w:val="24"/>
          <w:szCs w:val="24"/>
        </w:rPr>
        <w:t xml:space="preserve"> se k smrti. Veřejná komunikace ve věku zábavy</w:t>
      </w:r>
      <w:r w:rsidRPr="003E0C97">
        <w:rPr>
          <w:rFonts w:asciiTheme="minorHAnsi" w:hAnsiTheme="minorHAnsi" w:cstheme="minorHAnsi"/>
          <w:sz w:val="24"/>
          <w:szCs w:val="24"/>
        </w:rPr>
        <w:t>. Praha: Mladá fronta, 2010.</w:t>
      </w:r>
    </w:p>
    <w:p w14:paraId="79E38EE8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i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>Thompson, J.</w:t>
      </w:r>
      <w:r w:rsidRPr="003E0C97">
        <w:rPr>
          <w:rFonts w:asciiTheme="minorHAnsi" w:hAnsiTheme="minorHAnsi" w:cstheme="minorHAnsi"/>
          <w:i/>
          <w:sz w:val="24"/>
          <w:szCs w:val="24"/>
        </w:rPr>
        <w:t xml:space="preserve"> Média a modernita. </w:t>
      </w:r>
      <w:r w:rsidRPr="003E0C97">
        <w:rPr>
          <w:rFonts w:asciiTheme="minorHAnsi" w:hAnsiTheme="minorHAnsi" w:cstheme="minorHAnsi"/>
          <w:sz w:val="24"/>
          <w:szCs w:val="24"/>
        </w:rPr>
        <w:t>Praha: Karolinum, 2004.</w:t>
      </w:r>
      <w:r w:rsidRPr="003E0C97">
        <w:rPr>
          <w:rFonts w:asciiTheme="minorHAnsi" w:hAnsiTheme="minorHAnsi" w:cstheme="minorHAnsi"/>
          <w:i/>
          <w:sz w:val="24"/>
          <w:szCs w:val="24"/>
        </w:rPr>
        <w:t xml:space="preserve"> </w:t>
      </w:r>
    </w:p>
    <w:p w14:paraId="29EE4FD8" w14:textId="77777777" w:rsidR="00D22D47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E0C97">
        <w:rPr>
          <w:rFonts w:asciiTheme="minorHAnsi" w:hAnsiTheme="minorHAnsi" w:cstheme="minorHAnsi"/>
          <w:b/>
          <w:sz w:val="24"/>
          <w:szCs w:val="24"/>
          <w:u w:val="single"/>
        </w:rPr>
        <w:t>Globalizace a evropeizace:</w:t>
      </w:r>
    </w:p>
    <w:p w14:paraId="63E3A4ED" w14:textId="37239C83" w:rsidR="00615E81" w:rsidRPr="003E0C97" w:rsidRDefault="00D22D47" w:rsidP="0067627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Theme="minorHAnsi" w:hAnsiTheme="minorHAnsi" w:cstheme="minorHAnsi"/>
          <w:sz w:val="24"/>
          <w:szCs w:val="24"/>
        </w:rPr>
      </w:pPr>
      <w:r w:rsidRPr="003E0C97">
        <w:rPr>
          <w:rFonts w:asciiTheme="minorHAnsi" w:hAnsiTheme="minorHAnsi" w:cstheme="minorHAnsi"/>
          <w:sz w:val="24"/>
          <w:szCs w:val="24"/>
        </w:rPr>
        <w:t xml:space="preserve">Müller, K. B. (2008). </w:t>
      </w:r>
      <w:r w:rsidRPr="003E0C97">
        <w:rPr>
          <w:rFonts w:asciiTheme="minorHAnsi" w:hAnsiTheme="minorHAnsi" w:cstheme="minorHAnsi"/>
          <w:i/>
          <w:sz w:val="24"/>
          <w:szCs w:val="24"/>
        </w:rPr>
        <w:t>Evropa a občanská společnost</w:t>
      </w:r>
      <w:r w:rsidRPr="003E0C97">
        <w:rPr>
          <w:rFonts w:asciiTheme="minorHAnsi" w:hAnsiTheme="minorHAnsi" w:cstheme="minorHAnsi"/>
          <w:sz w:val="24"/>
          <w:szCs w:val="24"/>
        </w:rPr>
        <w:t>, Praha: Slon 2008.</w:t>
      </w:r>
    </w:p>
    <w:sectPr w:rsidR="00615E81" w:rsidRPr="003E0C97" w:rsidSect="009E5A0D">
      <w:headerReference w:type="default" r:id="rId10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430DF" w14:textId="77777777" w:rsidR="00AF266C" w:rsidRDefault="00AF266C" w:rsidP="002D069C">
      <w:r>
        <w:separator/>
      </w:r>
    </w:p>
  </w:endnote>
  <w:endnote w:type="continuationSeparator" w:id="0">
    <w:p w14:paraId="2C91627A" w14:textId="77777777" w:rsidR="00AF266C" w:rsidRDefault="00AF266C" w:rsidP="002D0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4CE24" w14:textId="77777777" w:rsidR="00AF266C" w:rsidRDefault="00AF266C" w:rsidP="002D069C">
      <w:r>
        <w:separator/>
      </w:r>
    </w:p>
  </w:footnote>
  <w:footnote w:type="continuationSeparator" w:id="0">
    <w:p w14:paraId="6D3928B7" w14:textId="77777777" w:rsidR="00AF266C" w:rsidRDefault="00AF266C" w:rsidP="002D0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07523" w14:textId="734019E0" w:rsidR="002D069C" w:rsidRDefault="002D069C">
    <w:pPr>
      <w:pStyle w:val="Zhlav"/>
    </w:pPr>
    <w:r>
      <w:rPr>
        <w:noProof/>
        <w:lang w:eastAsia="zh-CN"/>
      </w:rPr>
      <w:drawing>
        <wp:anchor distT="0" distB="0" distL="114300" distR="114300" simplePos="0" relativeHeight="251659264" behindDoc="1" locked="1" layoutInCell="1" allowOverlap="1" wp14:anchorId="7D2D974A" wp14:editId="7BAA7CE2">
          <wp:simplePos x="0" y="0"/>
          <wp:positionH relativeFrom="margin">
            <wp:posOffset>-335280</wp:posOffset>
          </wp:positionH>
          <wp:positionV relativeFrom="page">
            <wp:posOffset>320040</wp:posOffset>
          </wp:positionV>
          <wp:extent cx="1879600" cy="388620"/>
          <wp:effectExtent l="0" t="0" r="6350" b="0"/>
          <wp:wrapNone/>
          <wp:docPr id="2126874732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37337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9600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7C30"/>
    <w:multiLevelType w:val="hybridMultilevel"/>
    <w:tmpl w:val="23E68CE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9247B"/>
    <w:multiLevelType w:val="hybridMultilevel"/>
    <w:tmpl w:val="7DC2E3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D2D43"/>
    <w:multiLevelType w:val="hybridMultilevel"/>
    <w:tmpl w:val="357C4E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55912"/>
    <w:multiLevelType w:val="hybridMultilevel"/>
    <w:tmpl w:val="AC887C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A0BC0"/>
    <w:multiLevelType w:val="hybridMultilevel"/>
    <w:tmpl w:val="DEF6277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50F58"/>
    <w:multiLevelType w:val="hybridMultilevel"/>
    <w:tmpl w:val="9FF86A58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3DC91B22"/>
    <w:multiLevelType w:val="hybridMultilevel"/>
    <w:tmpl w:val="38BAC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6F354A"/>
    <w:multiLevelType w:val="hybridMultilevel"/>
    <w:tmpl w:val="14AED5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541F0"/>
    <w:multiLevelType w:val="hybridMultilevel"/>
    <w:tmpl w:val="C48E04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9676D"/>
    <w:multiLevelType w:val="hybridMultilevel"/>
    <w:tmpl w:val="0648711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0A24F2"/>
    <w:multiLevelType w:val="hybridMultilevel"/>
    <w:tmpl w:val="370055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C02FCE"/>
    <w:multiLevelType w:val="hybridMultilevel"/>
    <w:tmpl w:val="974A68C0"/>
    <w:lvl w:ilvl="0" w:tplc="2104FDB6">
      <w:start w:val="1"/>
      <w:numFmt w:val="upperLetter"/>
      <w:lvlText w:val="%1."/>
      <w:lvlJc w:val="left"/>
      <w:pPr>
        <w:ind w:left="758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78" w:hanging="360"/>
      </w:pPr>
    </w:lvl>
    <w:lvl w:ilvl="2" w:tplc="0405001B" w:tentative="1">
      <w:start w:val="1"/>
      <w:numFmt w:val="lowerRoman"/>
      <w:lvlText w:val="%3."/>
      <w:lvlJc w:val="right"/>
      <w:pPr>
        <w:ind w:left="2198" w:hanging="180"/>
      </w:pPr>
    </w:lvl>
    <w:lvl w:ilvl="3" w:tplc="0405000F" w:tentative="1">
      <w:start w:val="1"/>
      <w:numFmt w:val="decimal"/>
      <w:lvlText w:val="%4."/>
      <w:lvlJc w:val="left"/>
      <w:pPr>
        <w:ind w:left="2918" w:hanging="360"/>
      </w:pPr>
    </w:lvl>
    <w:lvl w:ilvl="4" w:tplc="04050019" w:tentative="1">
      <w:start w:val="1"/>
      <w:numFmt w:val="lowerLetter"/>
      <w:lvlText w:val="%5."/>
      <w:lvlJc w:val="left"/>
      <w:pPr>
        <w:ind w:left="3638" w:hanging="360"/>
      </w:pPr>
    </w:lvl>
    <w:lvl w:ilvl="5" w:tplc="0405001B" w:tentative="1">
      <w:start w:val="1"/>
      <w:numFmt w:val="lowerRoman"/>
      <w:lvlText w:val="%6."/>
      <w:lvlJc w:val="right"/>
      <w:pPr>
        <w:ind w:left="4358" w:hanging="180"/>
      </w:pPr>
    </w:lvl>
    <w:lvl w:ilvl="6" w:tplc="0405000F" w:tentative="1">
      <w:start w:val="1"/>
      <w:numFmt w:val="decimal"/>
      <w:lvlText w:val="%7."/>
      <w:lvlJc w:val="left"/>
      <w:pPr>
        <w:ind w:left="5078" w:hanging="360"/>
      </w:pPr>
    </w:lvl>
    <w:lvl w:ilvl="7" w:tplc="04050019" w:tentative="1">
      <w:start w:val="1"/>
      <w:numFmt w:val="lowerLetter"/>
      <w:lvlText w:val="%8."/>
      <w:lvlJc w:val="left"/>
      <w:pPr>
        <w:ind w:left="5798" w:hanging="360"/>
      </w:pPr>
    </w:lvl>
    <w:lvl w:ilvl="8" w:tplc="040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65065BCC"/>
    <w:multiLevelType w:val="hybridMultilevel"/>
    <w:tmpl w:val="376ED78C"/>
    <w:lvl w:ilvl="0" w:tplc="CC9619D4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73F1C5B"/>
    <w:multiLevelType w:val="multilevel"/>
    <w:tmpl w:val="E9D6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005A76"/>
    <w:multiLevelType w:val="hybridMultilevel"/>
    <w:tmpl w:val="64404BA2"/>
    <w:lvl w:ilvl="0" w:tplc="CC9619D4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D95BAF"/>
    <w:multiLevelType w:val="hybridMultilevel"/>
    <w:tmpl w:val="0A22FE58"/>
    <w:lvl w:ilvl="0" w:tplc="0405000F">
      <w:start w:val="1"/>
      <w:numFmt w:val="decimal"/>
      <w:lvlText w:val="%1."/>
      <w:lvlJc w:val="left"/>
      <w:pPr>
        <w:ind w:left="758" w:hanging="360"/>
      </w:pPr>
    </w:lvl>
    <w:lvl w:ilvl="1" w:tplc="04050019" w:tentative="1">
      <w:start w:val="1"/>
      <w:numFmt w:val="lowerLetter"/>
      <w:lvlText w:val="%2."/>
      <w:lvlJc w:val="left"/>
      <w:pPr>
        <w:ind w:left="1478" w:hanging="360"/>
      </w:pPr>
    </w:lvl>
    <w:lvl w:ilvl="2" w:tplc="0405001B" w:tentative="1">
      <w:start w:val="1"/>
      <w:numFmt w:val="lowerRoman"/>
      <w:lvlText w:val="%3."/>
      <w:lvlJc w:val="right"/>
      <w:pPr>
        <w:ind w:left="2198" w:hanging="180"/>
      </w:pPr>
    </w:lvl>
    <w:lvl w:ilvl="3" w:tplc="0405000F" w:tentative="1">
      <w:start w:val="1"/>
      <w:numFmt w:val="decimal"/>
      <w:lvlText w:val="%4."/>
      <w:lvlJc w:val="left"/>
      <w:pPr>
        <w:ind w:left="2918" w:hanging="360"/>
      </w:pPr>
    </w:lvl>
    <w:lvl w:ilvl="4" w:tplc="04050019" w:tentative="1">
      <w:start w:val="1"/>
      <w:numFmt w:val="lowerLetter"/>
      <w:lvlText w:val="%5."/>
      <w:lvlJc w:val="left"/>
      <w:pPr>
        <w:ind w:left="3638" w:hanging="360"/>
      </w:pPr>
    </w:lvl>
    <w:lvl w:ilvl="5" w:tplc="0405001B" w:tentative="1">
      <w:start w:val="1"/>
      <w:numFmt w:val="lowerRoman"/>
      <w:lvlText w:val="%6."/>
      <w:lvlJc w:val="right"/>
      <w:pPr>
        <w:ind w:left="4358" w:hanging="180"/>
      </w:pPr>
    </w:lvl>
    <w:lvl w:ilvl="6" w:tplc="0405000F" w:tentative="1">
      <w:start w:val="1"/>
      <w:numFmt w:val="decimal"/>
      <w:lvlText w:val="%7."/>
      <w:lvlJc w:val="left"/>
      <w:pPr>
        <w:ind w:left="5078" w:hanging="360"/>
      </w:pPr>
    </w:lvl>
    <w:lvl w:ilvl="7" w:tplc="04050019" w:tentative="1">
      <w:start w:val="1"/>
      <w:numFmt w:val="lowerLetter"/>
      <w:lvlText w:val="%8."/>
      <w:lvlJc w:val="left"/>
      <w:pPr>
        <w:ind w:left="5798" w:hanging="360"/>
      </w:pPr>
    </w:lvl>
    <w:lvl w:ilvl="8" w:tplc="0405001B" w:tentative="1">
      <w:start w:val="1"/>
      <w:numFmt w:val="lowerRoman"/>
      <w:lvlText w:val="%9."/>
      <w:lvlJc w:val="right"/>
      <w:pPr>
        <w:ind w:left="6518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2"/>
  </w:num>
  <w:num w:numId="4">
    <w:abstractNumId w:val="8"/>
  </w:num>
  <w:num w:numId="5">
    <w:abstractNumId w:val="2"/>
  </w:num>
  <w:num w:numId="6">
    <w:abstractNumId w:val="9"/>
  </w:num>
  <w:num w:numId="7">
    <w:abstractNumId w:val="11"/>
  </w:num>
  <w:num w:numId="8">
    <w:abstractNumId w:val="6"/>
  </w:num>
  <w:num w:numId="9">
    <w:abstractNumId w:val="0"/>
  </w:num>
  <w:num w:numId="10">
    <w:abstractNumId w:val="5"/>
  </w:num>
  <w:num w:numId="11">
    <w:abstractNumId w:val="15"/>
  </w:num>
  <w:num w:numId="12">
    <w:abstractNumId w:val="1"/>
  </w:num>
  <w:num w:numId="13">
    <w:abstractNumId w:val="7"/>
  </w:num>
  <w:num w:numId="14">
    <w:abstractNumId w:val="3"/>
  </w:num>
  <w:num w:numId="15">
    <w:abstractNumId w:val="4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383"/>
    <w:rsid w:val="000413D1"/>
    <w:rsid w:val="00172811"/>
    <w:rsid w:val="00207C78"/>
    <w:rsid w:val="002313E4"/>
    <w:rsid w:val="002524D8"/>
    <w:rsid w:val="00284B1E"/>
    <w:rsid w:val="00290D2E"/>
    <w:rsid w:val="002C20F7"/>
    <w:rsid w:val="002D069C"/>
    <w:rsid w:val="002D09AF"/>
    <w:rsid w:val="002D6751"/>
    <w:rsid w:val="00305340"/>
    <w:rsid w:val="00327CC4"/>
    <w:rsid w:val="00360C7C"/>
    <w:rsid w:val="003A3259"/>
    <w:rsid w:val="003A637D"/>
    <w:rsid w:val="003E0C97"/>
    <w:rsid w:val="003E69C9"/>
    <w:rsid w:val="004123F9"/>
    <w:rsid w:val="00435C18"/>
    <w:rsid w:val="004D1C3B"/>
    <w:rsid w:val="0054531B"/>
    <w:rsid w:val="00607A20"/>
    <w:rsid w:val="00615E81"/>
    <w:rsid w:val="00656B90"/>
    <w:rsid w:val="00676279"/>
    <w:rsid w:val="006A6EF6"/>
    <w:rsid w:val="006D2A8B"/>
    <w:rsid w:val="006E0C36"/>
    <w:rsid w:val="00710500"/>
    <w:rsid w:val="00723A8C"/>
    <w:rsid w:val="007B6671"/>
    <w:rsid w:val="0096352B"/>
    <w:rsid w:val="009A1DDD"/>
    <w:rsid w:val="009E5A0D"/>
    <w:rsid w:val="00A1645C"/>
    <w:rsid w:val="00A57C5D"/>
    <w:rsid w:val="00A65F76"/>
    <w:rsid w:val="00A74FE5"/>
    <w:rsid w:val="00AA60D5"/>
    <w:rsid w:val="00AF146C"/>
    <w:rsid w:val="00AF266C"/>
    <w:rsid w:val="00B12EAE"/>
    <w:rsid w:val="00B17CA7"/>
    <w:rsid w:val="00BC68EF"/>
    <w:rsid w:val="00BE6A71"/>
    <w:rsid w:val="00BF2CA4"/>
    <w:rsid w:val="00C24FCA"/>
    <w:rsid w:val="00C539E9"/>
    <w:rsid w:val="00C92AA0"/>
    <w:rsid w:val="00CB5C82"/>
    <w:rsid w:val="00CE73CF"/>
    <w:rsid w:val="00D22D47"/>
    <w:rsid w:val="00D37BEA"/>
    <w:rsid w:val="00D62D81"/>
    <w:rsid w:val="00D80062"/>
    <w:rsid w:val="00DC0383"/>
    <w:rsid w:val="00DD638C"/>
    <w:rsid w:val="00DF5C50"/>
    <w:rsid w:val="00EF0045"/>
    <w:rsid w:val="00F14954"/>
    <w:rsid w:val="00F5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8489"/>
  <w15:docId w15:val="{57288D67-7122-4F3E-9CAA-19919A49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0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038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D06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D069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D06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D069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AF14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9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32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71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22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081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33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49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1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9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551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0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20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.muni.cz/predmet/fss/jaro2025/SOCb202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s.wikipedia.org/wiki/Politick%C3%A1_sociologi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C4443-651D-4456-BA99-C65F4DDC0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 Müller</dc:creator>
  <cp:lastModifiedBy>Karel Müller</cp:lastModifiedBy>
  <cp:revision>2</cp:revision>
  <cp:lastPrinted>2021-09-30T07:46:00Z</cp:lastPrinted>
  <dcterms:created xsi:type="dcterms:W3CDTF">2026-10-23T10:30:00Z</dcterms:created>
  <dcterms:modified xsi:type="dcterms:W3CDTF">2026-10-23T10:30:00Z</dcterms:modified>
</cp:coreProperties>
</file>