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D0CA1CC" w14:textId="77777777" w:rsidR="00BC68EF" w:rsidRPr="000413D1" w:rsidRDefault="00DC0383" w:rsidP="00305340">
      <w:pPr>
        <w:pStyle w:val="Odstavecseseznamem"/>
        <w:ind w:left="38"/>
        <w:jc w:val="center"/>
        <w:rPr>
          <w:rFonts w:asciiTheme="minorHAnsi" w:hAnsiTheme="minorHAnsi" w:cstheme="minorHAnsi"/>
          <w:b/>
          <w:sz w:val="28"/>
          <w:szCs w:val="28"/>
        </w:rPr>
      </w:pPr>
      <w:r w:rsidRPr="000413D1">
        <w:rPr>
          <w:rFonts w:asciiTheme="minorHAnsi" w:hAnsiTheme="minorHAnsi" w:cstheme="minorHAnsi"/>
          <w:b/>
          <w:sz w:val="28"/>
          <w:szCs w:val="28"/>
        </w:rPr>
        <w:t>Sylabus</w:t>
      </w:r>
    </w:p>
    <w:p w14:paraId="4CAAB245" w14:textId="31C3F717" w:rsidR="006A6EF6" w:rsidRDefault="00A57C5D" w:rsidP="006A6EF6">
      <w:pPr>
        <w:pStyle w:val="Odstavecseseznamem"/>
        <w:ind w:left="38"/>
        <w:jc w:val="center"/>
        <w:rPr>
          <w:rFonts w:asciiTheme="minorHAnsi" w:hAnsiTheme="minorHAnsi" w:cstheme="minorHAnsi"/>
          <w:b/>
          <w:sz w:val="28"/>
          <w:szCs w:val="28"/>
        </w:rPr>
      </w:pPr>
      <w:r w:rsidRPr="000413D1">
        <w:rPr>
          <w:rFonts w:asciiTheme="minorHAnsi" w:hAnsiTheme="minorHAnsi" w:cstheme="minorHAnsi"/>
          <w:b/>
          <w:sz w:val="28"/>
          <w:szCs w:val="28"/>
        </w:rPr>
        <w:t>Lokální a regionální politika/LRP</w:t>
      </w:r>
      <w:r w:rsidR="006A6EF6">
        <w:rPr>
          <w:rFonts w:asciiTheme="minorHAnsi" w:hAnsiTheme="minorHAnsi" w:cstheme="minorHAnsi"/>
          <w:b/>
          <w:sz w:val="28"/>
          <w:szCs w:val="28"/>
        </w:rPr>
        <w:t>, ZS 2026</w:t>
      </w:r>
    </w:p>
    <w:p w14:paraId="46B5F67A" w14:textId="5B3BB155" w:rsidR="00472ED4" w:rsidRPr="000413D1" w:rsidRDefault="00D1144F" w:rsidP="006A6EF6">
      <w:pPr>
        <w:pStyle w:val="Odstavecseseznamem"/>
        <w:ind w:left="38"/>
        <w:jc w:val="center"/>
        <w:rPr>
          <w:rFonts w:asciiTheme="minorHAnsi" w:hAnsiTheme="minorHAnsi" w:cstheme="minorHAnsi"/>
          <w:b/>
          <w:sz w:val="24"/>
          <w:szCs w:val="24"/>
        </w:rPr>
      </w:pPr>
      <w:r>
        <w:rPr>
          <w:rFonts w:asciiTheme="minorHAnsi" w:hAnsiTheme="minorHAnsi" w:cstheme="minorHAnsi"/>
          <w:b/>
          <w:sz w:val="28"/>
          <w:szCs w:val="28"/>
        </w:rPr>
        <w:t>Kombinovaná</w:t>
      </w:r>
      <w:r w:rsidR="00472ED4">
        <w:rPr>
          <w:rFonts w:asciiTheme="minorHAnsi" w:hAnsiTheme="minorHAnsi" w:cstheme="minorHAnsi"/>
          <w:b/>
          <w:sz w:val="28"/>
          <w:szCs w:val="28"/>
        </w:rPr>
        <w:t xml:space="preserve"> forma</w:t>
      </w:r>
    </w:p>
    <w:p w14:paraId="49C4050D" w14:textId="07867439" w:rsidR="002D069C" w:rsidRPr="000413D1" w:rsidRDefault="002D069C" w:rsidP="00305340">
      <w:pPr>
        <w:jc w:val="center"/>
        <w:rPr>
          <w:rFonts w:asciiTheme="minorHAnsi" w:hAnsiTheme="minorHAnsi" w:cstheme="minorHAnsi"/>
          <w:b/>
          <w:sz w:val="28"/>
          <w:szCs w:val="28"/>
        </w:rPr>
      </w:pPr>
    </w:p>
    <w:p w14:paraId="6B9DE8C2" w14:textId="0002B2B2" w:rsidR="002D069C" w:rsidRPr="006A6EF6" w:rsidRDefault="002D069C" w:rsidP="002D069C">
      <w:pPr>
        <w:rPr>
          <w:rFonts w:asciiTheme="minorHAnsi" w:hAnsiTheme="minorHAnsi" w:cstheme="minorHAnsi"/>
          <w:b/>
          <w:bCs/>
          <w:color w:val="FF0000"/>
          <w:sz w:val="22"/>
          <w:szCs w:val="22"/>
        </w:rPr>
      </w:pPr>
      <w:r w:rsidRPr="006A6EF6">
        <w:rPr>
          <w:rFonts w:asciiTheme="minorHAnsi" w:hAnsiTheme="minorHAnsi" w:cstheme="minorHAnsi"/>
          <w:b/>
          <w:bCs/>
          <w:color w:val="FF0000"/>
          <w:sz w:val="22"/>
          <w:szCs w:val="22"/>
        </w:rPr>
        <w:t xml:space="preserve">Vyučující: </w:t>
      </w:r>
    </w:p>
    <w:p w14:paraId="23F753A3" w14:textId="77777777" w:rsidR="002D069C" w:rsidRPr="006A6EF6" w:rsidRDefault="002D069C" w:rsidP="006A6EF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Theme="minorHAnsi" w:hAnsiTheme="minorHAnsi" w:cstheme="minorHAnsi"/>
          <w:sz w:val="22"/>
          <w:szCs w:val="22"/>
        </w:rPr>
      </w:pPr>
      <w:r w:rsidRPr="006A6EF6">
        <w:rPr>
          <w:rFonts w:asciiTheme="minorHAnsi" w:hAnsiTheme="minorHAnsi" w:cstheme="minorHAnsi"/>
          <w:sz w:val="22"/>
          <w:szCs w:val="22"/>
        </w:rPr>
        <w:t xml:space="preserve">prof. PhDr. Karel B. Müller, Ph.D.  </w:t>
      </w:r>
    </w:p>
    <w:p w14:paraId="6250631D" w14:textId="77777777" w:rsidR="002D069C" w:rsidRPr="006A6EF6" w:rsidRDefault="002D069C" w:rsidP="006A6EF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Theme="minorHAnsi" w:hAnsiTheme="minorHAnsi" w:cstheme="minorHAnsi"/>
          <w:b/>
          <w:bCs/>
          <w:sz w:val="22"/>
          <w:szCs w:val="22"/>
        </w:rPr>
      </w:pPr>
      <w:r w:rsidRPr="006A6EF6">
        <w:rPr>
          <w:rFonts w:asciiTheme="minorHAnsi" w:hAnsiTheme="minorHAnsi" w:cstheme="minorHAnsi"/>
          <w:sz w:val="22"/>
          <w:szCs w:val="22"/>
        </w:rPr>
        <w:t xml:space="preserve">Mgr. Ladislav Mrklas, Ph.D. </w:t>
      </w:r>
    </w:p>
    <w:p w14:paraId="40F733A4" w14:textId="77777777" w:rsidR="002D069C" w:rsidRPr="006A6EF6" w:rsidRDefault="002D069C" w:rsidP="002D069C">
      <w:pPr>
        <w:rPr>
          <w:rFonts w:asciiTheme="minorHAnsi" w:hAnsiTheme="minorHAnsi" w:cstheme="minorHAnsi"/>
          <w:b/>
          <w:bCs/>
          <w:sz w:val="22"/>
          <w:szCs w:val="22"/>
        </w:rPr>
      </w:pPr>
    </w:p>
    <w:p w14:paraId="6684E7D4" w14:textId="77777777" w:rsidR="002D069C" w:rsidRPr="006A6EF6" w:rsidRDefault="002D069C" w:rsidP="002D069C">
      <w:pPr>
        <w:rPr>
          <w:rFonts w:asciiTheme="minorHAnsi" w:hAnsiTheme="minorHAnsi" w:cstheme="minorHAnsi"/>
          <w:b/>
          <w:bCs/>
          <w:color w:val="FF0000"/>
          <w:sz w:val="22"/>
          <w:szCs w:val="22"/>
        </w:rPr>
      </w:pPr>
      <w:r w:rsidRPr="006A6EF6">
        <w:rPr>
          <w:rFonts w:asciiTheme="minorHAnsi" w:hAnsiTheme="minorHAnsi" w:cstheme="minorHAnsi"/>
          <w:b/>
          <w:bCs/>
          <w:color w:val="FF0000"/>
          <w:sz w:val="22"/>
          <w:szCs w:val="22"/>
        </w:rPr>
        <w:t>Cíl předmětu:</w:t>
      </w:r>
    </w:p>
    <w:p w14:paraId="13BE9446" w14:textId="1CB470F9" w:rsidR="002D069C" w:rsidRPr="006A6EF6" w:rsidRDefault="002D069C" w:rsidP="006A6EF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Theme="minorHAnsi" w:hAnsiTheme="minorHAnsi" w:cstheme="minorHAnsi"/>
          <w:sz w:val="22"/>
          <w:szCs w:val="22"/>
        </w:rPr>
      </w:pPr>
      <w:r w:rsidRPr="006A6EF6">
        <w:rPr>
          <w:rFonts w:asciiTheme="minorHAnsi" w:hAnsiTheme="minorHAnsi" w:cstheme="minorHAnsi"/>
          <w:sz w:val="22"/>
          <w:szCs w:val="22"/>
        </w:rPr>
        <w:t>Cílem předmětu je naučit studenta zorientovat se v základních politologických přístupech ke studiu lokální a regionální politiky a na tomto základě být schopen analyzovat její fungování v České republice, ale i jinde v Evropě. Důraz bude kladen jak na institucionální aspekty, tak na kulturně politické aspekty, ale i na historické kořeny lokální a regionální politiky. Poznatky získané při studiu bude přímo v kontaktní výuce konfrontovat s názory a postoji představitelů domácích municipalit a krajů.</w:t>
      </w:r>
    </w:p>
    <w:p w14:paraId="114AF642" w14:textId="77777777" w:rsidR="002D069C" w:rsidRPr="006A6EF6" w:rsidRDefault="002D069C" w:rsidP="002D069C">
      <w:pPr>
        <w:rPr>
          <w:rFonts w:asciiTheme="minorHAnsi" w:hAnsiTheme="minorHAnsi" w:cstheme="minorHAnsi"/>
          <w:b/>
          <w:bCs/>
          <w:sz w:val="22"/>
          <w:szCs w:val="22"/>
        </w:rPr>
      </w:pPr>
      <w:r w:rsidRPr="006A6EF6">
        <w:rPr>
          <w:rFonts w:asciiTheme="minorHAnsi" w:hAnsiTheme="minorHAnsi" w:cstheme="minorHAnsi"/>
          <w:sz w:val="22"/>
          <w:szCs w:val="22"/>
        </w:rPr>
        <w:t xml:space="preserve">    </w:t>
      </w:r>
    </w:p>
    <w:p w14:paraId="03D5F7A1" w14:textId="77777777" w:rsidR="002D069C" w:rsidRPr="006A6EF6" w:rsidRDefault="002D069C" w:rsidP="002D069C">
      <w:pPr>
        <w:rPr>
          <w:rFonts w:asciiTheme="minorHAnsi" w:hAnsiTheme="minorHAnsi" w:cstheme="minorHAnsi"/>
          <w:b/>
          <w:bCs/>
          <w:color w:val="FF0000"/>
          <w:sz w:val="22"/>
          <w:szCs w:val="22"/>
        </w:rPr>
      </w:pPr>
      <w:r w:rsidRPr="006A6EF6">
        <w:rPr>
          <w:rFonts w:asciiTheme="minorHAnsi" w:hAnsiTheme="minorHAnsi" w:cstheme="minorHAnsi"/>
          <w:b/>
          <w:bCs/>
          <w:color w:val="FF0000"/>
          <w:sz w:val="22"/>
          <w:szCs w:val="22"/>
        </w:rPr>
        <w:t xml:space="preserve">Výsledky učení: </w:t>
      </w:r>
    </w:p>
    <w:p w14:paraId="42899110" w14:textId="77777777" w:rsidR="002D069C" w:rsidRPr="006A6EF6" w:rsidRDefault="002D069C" w:rsidP="006A6EF6">
      <w:pPr>
        <w:pStyle w:val="Odstavecseseznamem"/>
        <w:numPr>
          <w:ilvl w:val="0"/>
          <w:numId w:val="8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261"/>
          <w:tab w:val="left" w:pos="522"/>
          <w:tab w:val="left" w:pos="567"/>
          <w:tab w:val="left" w:pos="3119"/>
          <w:tab w:val="left" w:pos="4820"/>
        </w:tabs>
        <w:ind w:hanging="720"/>
        <w:contextualSpacing w:val="0"/>
        <w:rPr>
          <w:rFonts w:asciiTheme="minorHAnsi" w:eastAsiaTheme="minorHAnsi" w:hAnsiTheme="minorHAnsi" w:cstheme="minorHAnsi"/>
          <w:b/>
          <w:bCs/>
          <w:sz w:val="22"/>
          <w:szCs w:val="22"/>
          <w:lang w:eastAsia="en-US"/>
        </w:rPr>
      </w:pPr>
      <w:r w:rsidRPr="006A6EF6">
        <w:rPr>
          <w:rFonts w:asciiTheme="minorHAnsi" w:hAnsiTheme="minorHAnsi" w:cstheme="minorHAnsi"/>
          <w:sz w:val="22"/>
          <w:szCs w:val="22"/>
        </w:rPr>
        <w:t xml:space="preserve">rozlišuje základní politologické přístupy k lokální a regionální politice </w:t>
      </w:r>
    </w:p>
    <w:p w14:paraId="4113CB43" w14:textId="7B6B8117" w:rsidR="002D069C" w:rsidRPr="006A6EF6" w:rsidRDefault="002D069C" w:rsidP="006A6EF6">
      <w:pPr>
        <w:pStyle w:val="Odstavecseseznamem"/>
        <w:numPr>
          <w:ilvl w:val="0"/>
          <w:numId w:val="8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261"/>
          <w:tab w:val="left" w:pos="522"/>
          <w:tab w:val="left" w:pos="567"/>
          <w:tab w:val="left" w:pos="3119"/>
          <w:tab w:val="left" w:pos="4820"/>
        </w:tabs>
        <w:ind w:hanging="720"/>
        <w:contextualSpacing w:val="0"/>
        <w:rPr>
          <w:rFonts w:asciiTheme="minorHAnsi" w:eastAsiaTheme="minorHAnsi" w:hAnsiTheme="minorHAnsi" w:cstheme="minorHAnsi"/>
          <w:b/>
          <w:bCs/>
          <w:sz w:val="22"/>
          <w:szCs w:val="22"/>
          <w:lang w:eastAsia="en-US"/>
        </w:rPr>
      </w:pPr>
      <w:r w:rsidRPr="006A6EF6">
        <w:rPr>
          <w:rFonts w:asciiTheme="minorHAnsi" w:hAnsiTheme="minorHAnsi" w:cstheme="minorHAnsi"/>
          <w:sz w:val="22"/>
          <w:szCs w:val="22"/>
        </w:rPr>
        <w:t xml:space="preserve">spolehlivá orientace v institucionálním nastavení lokální a regionální politiky v ČR </w:t>
      </w:r>
    </w:p>
    <w:p w14:paraId="328EE7C8" w14:textId="27C75F5E" w:rsidR="002D069C" w:rsidRPr="006A6EF6" w:rsidRDefault="002D069C" w:rsidP="006A6EF6">
      <w:pPr>
        <w:pStyle w:val="Odstavecseseznamem"/>
        <w:numPr>
          <w:ilvl w:val="0"/>
          <w:numId w:val="8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261"/>
          <w:tab w:val="left" w:pos="522"/>
          <w:tab w:val="left" w:pos="567"/>
          <w:tab w:val="left" w:pos="3119"/>
          <w:tab w:val="left" w:pos="4820"/>
        </w:tabs>
        <w:ind w:hanging="720"/>
        <w:contextualSpacing w:val="0"/>
        <w:rPr>
          <w:rFonts w:asciiTheme="minorHAnsi" w:eastAsiaTheme="minorHAnsi" w:hAnsiTheme="minorHAnsi" w:cstheme="minorHAnsi"/>
          <w:b/>
          <w:bCs/>
          <w:sz w:val="22"/>
          <w:szCs w:val="22"/>
          <w:lang w:eastAsia="en-US"/>
        </w:rPr>
      </w:pPr>
      <w:r w:rsidRPr="006A6EF6">
        <w:rPr>
          <w:rFonts w:asciiTheme="minorHAnsi" w:hAnsiTheme="minorHAnsi" w:cstheme="minorHAnsi"/>
          <w:sz w:val="22"/>
          <w:szCs w:val="22"/>
        </w:rPr>
        <w:t xml:space="preserve">dokáže věrohodně hodnotit kvalitu vládnutí na lokální a regionální úrovni </w:t>
      </w:r>
    </w:p>
    <w:p w14:paraId="2F5EBCBF" w14:textId="4140D738" w:rsidR="002D069C" w:rsidRPr="006A6EF6" w:rsidRDefault="002D069C" w:rsidP="006A6EF6">
      <w:pPr>
        <w:pStyle w:val="Odstavecseseznamem"/>
        <w:numPr>
          <w:ilvl w:val="0"/>
          <w:numId w:val="8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261"/>
          <w:tab w:val="left" w:pos="522"/>
          <w:tab w:val="left" w:pos="567"/>
          <w:tab w:val="left" w:pos="3119"/>
          <w:tab w:val="left" w:pos="4820"/>
        </w:tabs>
        <w:ind w:hanging="720"/>
        <w:contextualSpacing w:val="0"/>
        <w:rPr>
          <w:rFonts w:asciiTheme="minorHAnsi" w:eastAsiaTheme="minorHAnsi" w:hAnsiTheme="minorHAnsi" w:cstheme="minorHAnsi"/>
          <w:b/>
          <w:bCs/>
          <w:sz w:val="22"/>
          <w:szCs w:val="22"/>
          <w:lang w:eastAsia="en-US"/>
        </w:rPr>
      </w:pPr>
      <w:r w:rsidRPr="006A6EF6">
        <w:rPr>
          <w:rFonts w:asciiTheme="minorHAnsi" w:hAnsiTheme="minorHAnsi" w:cstheme="minorHAnsi"/>
          <w:sz w:val="22"/>
          <w:szCs w:val="22"/>
        </w:rPr>
        <w:t xml:space="preserve">schopnost komparace lokální a regionální politiky ve vybraných evropských zemí </w:t>
      </w:r>
    </w:p>
    <w:p w14:paraId="071EF5B0" w14:textId="0A0D737A" w:rsidR="002D069C" w:rsidRPr="006A6EF6" w:rsidRDefault="002D069C" w:rsidP="006A6EF6">
      <w:pPr>
        <w:pStyle w:val="Odstavecseseznamem"/>
        <w:numPr>
          <w:ilvl w:val="0"/>
          <w:numId w:val="8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261"/>
          <w:tab w:val="left" w:pos="522"/>
          <w:tab w:val="left" w:pos="567"/>
          <w:tab w:val="left" w:pos="3119"/>
          <w:tab w:val="left" w:pos="4820"/>
        </w:tabs>
        <w:ind w:hanging="720"/>
        <w:contextualSpacing w:val="0"/>
        <w:rPr>
          <w:rFonts w:asciiTheme="minorHAnsi" w:eastAsiaTheme="minorHAnsi" w:hAnsiTheme="minorHAnsi" w:cstheme="minorHAnsi"/>
          <w:b/>
          <w:bCs/>
          <w:sz w:val="22"/>
          <w:szCs w:val="22"/>
          <w:lang w:eastAsia="en-US"/>
        </w:rPr>
      </w:pPr>
      <w:r w:rsidRPr="006A6EF6">
        <w:rPr>
          <w:rFonts w:asciiTheme="minorHAnsi" w:hAnsiTheme="minorHAnsi" w:cstheme="minorHAnsi"/>
          <w:sz w:val="22"/>
          <w:szCs w:val="22"/>
        </w:rPr>
        <w:t>umí samostatně zpracovat případovou studii</w:t>
      </w:r>
    </w:p>
    <w:p w14:paraId="58A7E5E0" w14:textId="059621DE" w:rsidR="00DC0383" w:rsidRPr="006A6EF6" w:rsidRDefault="00DC0383" w:rsidP="002D069C">
      <w:pPr>
        <w:pStyle w:val="Odstavecseseznamem"/>
        <w:ind w:left="38"/>
        <w:rPr>
          <w:rFonts w:asciiTheme="minorHAnsi" w:hAnsiTheme="minorHAnsi" w:cstheme="minorHAnsi"/>
          <w:b/>
          <w:sz w:val="22"/>
          <w:szCs w:val="22"/>
        </w:rPr>
      </w:pPr>
    </w:p>
    <w:p w14:paraId="4BABE526" w14:textId="77777777" w:rsidR="00A57C5D" w:rsidRPr="006A6EF6" w:rsidRDefault="003A637D" w:rsidP="003A637D">
      <w:pPr>
        <w:ind w:left="142"/>
        <w:rPr>
          <w:rFonts w:asciiTheme="minorHAnsi" w:hAnsiTheme="minorHAnsi" w:cstheme="minorHAnsi"/>
          <w:b/>
          <w:color w:val="FF0000"/>
          <w:sz w:val="22"/>
          <w:szCs w:val="22"/>
        </w:rPr>
      </w:pPr>
      <w:r w:rsidRPr="006A6EF6">
        <w:rPr>
          <w:rFonts w:asciiTheme="minorHAnsi" w:hAnsiTheme="minorHAnsi" w:cstheme="minorHAnsi"/>
          <w:b/>
          <w:color w:val="FF0000"/>
          <w:sz w:val="22"/>
          <w:szCs w:val="22"/>
        </w:rPr>
        <w:t>Témata:</w:t>
      </w:r>
    </w:p>
    <w:p w14:paraId="2228B22B" w14:textId="77777777" w:rsidR="00D1144F" w:rsidRDefault="00A1645C" w:rsidP="00D1144F">
      <w:pPr>
        <w:pStyle w:val="Odstavecseseznamem"/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0" w:firstLine="0"/>
        <w:rPr>
          <w:rFonts w:asciiTheme="minorHAnsi" w:hAnsiTheme="minorHAnsi" w:cstheme="minorHAnsi"/>
          <w:color w:val="000000"/>
          <w:sz w:val="22"/>
          <w:szCs w:val="22"/>
        </w:rPr>
      </w:pPr>
      <w:r w:rsidRPr="006A6EF6">
        <w:rPr>
          <w:rFonts w:asciiTheme="minorHAnsi" w:hAnsiTheme="minorHAnsi" w:cstheme="minorHAnsi"/>
          <w:color w:val="000000"/>
          <w:sz w:val="22"/>
          <w:szCs w:val="22"/>
        </w:rPr>
        <w:t>L</w:t>
      </w:r>
      <w:r w:rsidR="00290D2E" w:rsidRPr="006A6EF6">
        <w:rPr>
          <w:rFonts w:asciiTheme="minorHAnsi" w:hAnsiTheme="minorHAnsi" w:cstheme="minorHAnsi"/>
          <w:color w:val="000000"/>
          <w:sz w:val="22"/>
          <w:szCs w:val="22"/>
        </w:rPr>
        <w:t>okální a regionální politiky</w:t>
      </w:r>
      <w:r w:rsidRPr="006A6EF6">
        <w:rPr>
          <w:rFonts w:asciiTheme="minorHAnsi" w:hAnsiTheme="minorHAnsi" w:cstheme="minorHAnsi"/>
          <w:color w:val="000000"/>
          <w:sz w:val="22"/>
          <w:szCs w:val="22"/>
        </w:rPr>
        <w:t>:</w:t>
      </w:r>
      <w:r w:rsidR="00710500" w:rsidRPr="006A6EF6">
        <w:rPr>
          <w:rFonts w:asciiTheme="minorHAnsi" w:hAnsiTheme="minorHAnsi" w:cstheme="minorHAnsi"/>
          <w:color w:val="000000"/>
          <w:sz w:val="22"/>
          <w:szCs w:val="22"/>
        </w:rPr>
        <w:t xml:space="preserve"> základní funkce</w:t>
      </w:r>
      <w:r w:rsidR="00305340" w:rsidRPr="006A6EF6">
        <w:rPr>
          <w:rFonts w:asciiTheme="minorHAnsi" w:hAnsiTheme="minorHAnsi" w:cstheme="minorHAnsi"/>
          <w:color w:val="000000"/>
          <w:sz w:val="22"/>
          <w:szCs w:val="22"/>
        </w:rPr>
        <w:t xml:space="preserve">, </w:t>
      </w:r>
      <w:r w:rsidR="00B12EAE" w:rsidRPr="006A6EF6">
        <w:rPr>
          <w:rFonts w:asciiTheme="minorHAnsi" w:hAnsiTheme="minorHAnsi" w:cstheme="minorHAnsi"/>
          <w:color w:val="000000"/>
          <w:sz w:val="22"/>
          <w:szCs w:val="22"/>
        </w:rPr>
        <w:t xml:space="preserve">instituce, volební </w:t>
      </w:r>
      <w:r w:rsidR="00305340" w:rsidRPr="006A6EF6">
        <w:rPr>
          <w:rFonts w:asciiTheme="minorHAnsi" w:hAnsiTheme="minorHAnsi" w:cstheme="minorHAnsi"/>
          <w:color w:val="000000"/>
          <w:sz w:val="22"/>
          <w:szCs w:val="22"/>
        </w:rPr>
        <w:t>systém</w:t>
      </w:r>
      <w:r w:rsidR="009A1DDD" w:rsidRPr="006A6EF6">
        <w:rPr>
          <w:rFonts w:asciiTheme="minorHAnsi" w:hAnsiTheme="minorHAnsi" w:cstheme="minorHAnsi"/>
          <w:color w:val="000000"/>
          <w:sz w:val="22"/>
          <w:szCs w:val="22"/>
        </w:rPr>
        <w:t xml:space="preserve"> </w:t>
      </w:r>
      <w:r w:rsidR="00B12EAE" w:rsidRPr="006A6EF6">
        <w:rPr>
          <w:rFonts w:asciiTheme="minorHAnsi" w:hAnsiTheme="minorHAnsi" w:cstheme="minorHAnsi"/>
          <w:color w:val="000000"/>
          <w:sz w:val="22"/>
          <w:szCs w:val="22"/>
        </w:rPr>
        <w:t xml:space="preserve">I. </w:t>
      </w:r>
      <w:r w:rsidR="00D62D81" w:rsidRPr="006A6EF6">
        <w:rPr>
          <w:rFonts w:asciiTheme="minorHAnsi" w:hAnsiTheme="minorHAnsi" w:cstheme="minorHAnsi"/>
          <w:color w:val="000000"/>
          <w:sz w:val="22"/>
          <w:szCs w:val="22"/>
        </w:rPr>
        <w:t>(</w:t>
      </w:r>
      <w:r w:rsidR="002D069C" w:rsidRPr="006A6EF6">
        <w:rPr>
          <w:rFonts w:asciiTheme="minorHAnsi" w:hAnsiTheme="minorHAnsi" w:cstheme="minorHAnsi"/>
          <w:color w:val="000000"/>
          <w:sz w:val="22"/>
          <w:szCs w:val="22"/>
        </w:rPr>
        <w:t>LM</w:t>
      </w:r>
      <w:r w:rsidR="00D62D81" w:rsidRPr="006A6EF6">
        <w:rPr>
          <w:rFonts w:asciiTheme="minorHAnsi" w:hAnsiTheme="minorHAnsi" w:cstheme="minorHAnsi"/>
          <w:color w:val="000000"/>
          <w:sz w:val="22"/>
          <w:szCs w:val="22"/>
        </w:rPr>
        <w:t>)</w:t>
      </w:r>
    </w:p>
    <w:p w14:paraId="77D77619" w14:textId="728C972F" w:rsidR="00D1144F" w:rsidRDefault="00B12EAE" w:rsidP="00D1144F">
      <w:pPr>
        <w:pStyle w:val="Odstavecseseznamem"/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0" w:firstLine="0"/>
        <w:rPr>
          <w:rFonts w:asciiTheme="minorHAnsi" w:hAnsiTheme="minorHAnsi" w:cstheme="minorHAnsi"/>
          <w:color w:val="000000"/>
          <w:sz w:val="22"/>
          <w:szCs w:val="22"/>
        </w:rPr>
      </w:pPr>
      <w:r w:rsidRPr="00D1144F">
        <w:rPr>
          <w:rFonts w:asciiTheme="minorHAnsi" w:hAnsiTheme="minorHAnsi" w:cstheme="minorHAnsi"/>
          <w:color w:val="000000"/>
          <w:sz w:val="22"/>
          <w:szCs w:val="22"/>
        </w:rPr>
        <w:t>Lokální a regionální politika: základní funkce, instituce, volební systém II. (</w:t>
      </w:r>
      <w:r w:rsidR="00D1144F" w:rsidRPr="00D1144F">
        <w:rPr>
          <w:rFonts w:asciiTheme="minorHAnsi" w:hAnsiTheme="minorHAnsi" w:cstheme="minorHAnsi"/>
          <w:color w:val="000000"/>
          <w:sz w:val="22"/>
          <w:szCs w:val="22"/>
        </w:rPr>
        <w:t>L</w:t>
      </w:r>
      <w:r w:rsidRPr="00D1144F">
        <w:rPr>
          <w:rFonts w:asciiTheme="minorHAnsi" w:hAnsiTheme="minorHAnsi" w:cstheme="minorHAnsi"/>
          <w:color w:val="000000"/>
          <w:sz w:val="22"/>
          <w:szCs w:val="22"/>
        </w:rPr>
        <w:t>M)</w:t>
      </w:r>
      <w:r w:rsidR="00D1144F" w:rsidRPr="00D1144F">
        <w:rPr>
          <w:rFonts w:asciiTheme="minorHAnsi" w:hAnsiTheme="minorHAnsi" w:cstheme="minorHAnsi"/>
          <w:color w:val="000000"/>
          <w:sz w:val="22"/>
          <w:szCs w:val="22"/>
        </w:rPr>
        <w:t xml:space="preserve"> </w:t>
      </w:r>
      <w:r w:rsidR="00D1144F">
        <w:rPr>
          <w:rFonts w:asciiTheme="minorHAnsi" w:hAnsiTheme="minorHAnsi" w:cstheme="minorHAnsi"/>
          <w:color w:val="000000"/>
          <w:sz w:val="22"/>
          <w:szCs w:val="22"/>
        </w:rPr>
        <w:t xml:space="preserve">  </w:t>
      </w:r>
      <w:r w:rsidR="00D1144F" w:rsidRPr="00D1144F">
        <w:rPr>
          <w:rFonts w:asciiTheme="minorHAnsi" w:hAnsiTheme="minorHAnsi" w:cstheme="minorHAnsi"/>
          <w:color w:val="FF0000"/>
          <w:sz w:val="22"/>
          <w:szCs w:val="22"/>
        </w:rPr>
        <w:t>23/10</w:t>
      </w:r>
    </w:p>
    <w:p w14:paraId="3E0DF414" w14:textId="77777777" w:rsidR="00D1144F" w:rsidRDefault="00D1144F" w:rsidP="00D1144F">
      <w:pPr>
        <w:pStyle w:val="Odstavecseseznamem"/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0" w:firstLine="0"/>
        <w:rPr>
          <w:rFonts w:asciiTheme="minorHAnsi" w:hAnsiTheme="minorHAnsi" w:cstheme="minorHAnsi"/>
          <w:color w:val="000000"/>
          <w:sz w:val="22"/>
          <w:szCs w:val="22"/>
        </w:rPr>
      </w:pPr>
      <w:r w:rsidRPr="00D1144F">
        <w:rPr>
          <w:rFonts w:asciiTheme="minorHAnsi" w:hAnsiTheme="minorHAnsi" w:cstheme="minorHAnsi"/>
          <w:color w:val="000000"/>
          <w:sz w:val="22"/>
          <w:szCs w:val="22"/>
        </w:rPr>
        <w:t>Koalice a stranické systémy v LRP, volební geografie LRP (LM)</w:t>
      </w:r>
    </w:p>
    <w:p w14:paraId="1078B924" w14:textId="50562634" w:rsidR="00D1144F" w:rsidRDefault="00D1144F" w:rsidP="00D1144F">
      <w:pPr>
        <w:pStyle w:val="Odstavecseseznamem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0"/>
        <w:rPr>
          <w:rFonts w:asciiTheme="minorHAnsi" w:hAnsiTheme="minorHAnsi" w:cstheme="minorHAnsi"/>
          <w:color w:val="000000"/>
          <w:sz w:val="22"/>
          <w:szCs w:val="22"/>
        </w:rPr>
      </w:pPr>
      <w:r>
        <w:rPr>
          <w:rFonts w:asciiTheme="minorHAnsi" w:hAnsiTheme="minorHAnsi" w:cstheme="minorHAnsi"/>
          <w:color w:val="000000"/>
          <w:sz w:val="22"/>
          <w:szCs w:val="22"/>
        </w:rPr>
        <w:t>___________</w:t>
      </w:r>
    </w:p>
    <w:p w14:paraId="17A780E1" w14:textId="77777777" w:rsidR="00D1144F" w:rsidRDefault="00A1645C" w:rsidP="00D1144F">
      <w:pPr>
        <w:pStyle w:val="Odstavecseseznamem"/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0" w:firstLine="0"/>
        <w:rPr>
          <w:rFonts w:asciiTheme="minorHAnsi" w:hAnsiTheme="minorHAnsi" w:cstheme="minorHAnsi"/>
          <w:color w:val="000000"/>
          <w:sz w:val="22"/>
          <w:szCs w:val="22"/>
        </w:rPr>
      </w:pPr>
      <w:r w:rsidRPr="00D1144F">
        <w:rPr>
          <w:rFonts w:asciiTheme="minorHAnsi" w:hAnsiTheme="minorHAnsi" w:cstheme="minorHAnsi"/>
          <w:color w:val="000000"/>
          <w:sz w:val="22"/>
          <w:szCs w:val="22"/>
        </w:rPr>
        <w:t>Dobré vládnutí na lokální úrovni</w:t>
      </w:r>
      <w:r w:rsidR="00B12EAE" w:rsidRPr="00D1144F">
        <w:rPr>
          <w:rFonts w:asciiTheme="minorHAnsi" w:hAnsiTheme="minorHAnsi" w:cstheme="minorHAnsi"/>
          <w:color w:val="000000"/>
          <w:sz w:val="22"/>
          <w:szCs w:val="22"/>
        </w:rPr>
        <w:t>, p</w:t>
      </w:r>
      <w:r w:rsidR="00305340" w:rsidRPr="00D1144F">
        <w:rPr>
          <w:rFonts w:asciiTheme="minorHAnsi" w:hAnsiTheme="minorHAnsi" w:cstheme="minorHAnsi"/>
          <w:color w:val="000000"/>
          <w:sz w:val="22"/>
          <w:szCs w:val="22"/>
        </w:rPr>
        <w:t>rezentace případů dobrého vládnutí (KM)</w:t>
      </w:r>
    </w:p>
    <w:p w14:paraId="3EA85492" w14:textId="77777777" w:rsidR="00D1144F" w:rsidRDefault="00290D2E" w:rsidP="00D1144F">
      <w:pPr>
        <w:pStyle w:val="Odstavecseseznamem"/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0" w:firstLine="0"/>
        <w:rPr>
          <w:rFonts w:asciiTheme="minorHAnsi" w:hAnsiTheme="minorHAnsi" w:cstheme="minorHAnsi"/>
          <w:color w:val="000000"/>
          <w:sz w:val="22"/>
          <w:szCs w:val="22"/>
        </w:rPr>
      </w:pPr>
      <w:r w:rsidRPr="00D1144F">
        <w:rPr>
          <w:rFonts w:asciiTheme="minorHAnsi" w:hAnsiTheme="minorHAnsi" w:cstheme="minorHAnsi"/>
          <w:color w:val="000000"/>
          <w:sz w:val="22"/>
          <w:szCs w:val="22"/>
        </w:rPr>
        <w:t>Občanská participace</w:t>
      </w:r>
      <w:r w:rsidR="00DD638C" w:rsidRPr="00D1144F">
        <w:rPr>
          <w:rFonts w:asciiTheme="minorHAnsi" w:hAnsiTheme="minorHAnsi" w:cstheme="minorHAnsi"/>
          <w:color w:val="000000"/>
          <w:sz w:val="22"/>
          <w:szCs w:val="22"/>
        </w:rPr>
        <w:t xml:space="preserve"> a kontrola moci</w:t>
      </w:r>
      <w:r w:rsidRPr="00D1144F">
        <w:rPr>
          <w:rFonts w:asciiTheme="minorHAnsi" w:hAnsiTheme="minorHAnsi" w:cstheme="minorHAnsi"/>
          <w:color w:val="000000"/>
          <w:sz w:val="22"/>
          <w:szCs w:val="22"/>
        </w:rPr>
        <w:t xml:space="preserve"> na lokální a regionální úrovni</w:t>
      </w:r>
      <w:r w:rsidR="003A3259" w:rsidRPr="00D1144F">
        <w:rPr>
          <w:rFonts w:asciiTheme="minorHAnsi" w:hAnsiTheme="minorHAnsi" w:cstheme="minorHAnsi"/>
          <w:color w:val="000000"/>
          <w:sz w:val="22"/>
          <w:szCs w:val="22"/>
        </w:rPr>
        <w:t xml:space="preserve"> (KM)</w:t>
      </w:r>
      <w:r w:rsidRPr="00D1144F">
        <w:rPr>
          <w:rFonts w:asciiTheme="minorHAnsi" w:hAnsiTheme="minorHAnsi" w:cstheme="minorHAnsi"/>
          <w:color w:val="000000"/>
          <w:sz w:val="22"/>
          <w:szCs w:val="22"/>
        </w:rPr>
        <w:t xml:space="preserve"> </w:t>
      </w:r>
    </w:p>
    <w:p w14:paraId="37BDC6EF" w14:textId="72946954" w:rsidR="00D1144F" w:rsidRPr="00D1144F" w:rsidRDefault="00B12EAE" w:rsidP="00D1144F">
      <w:pPr>
        <w:pStyle w:val="Odstavecseseznamem"/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0" w:firstLine="0"/>
        <w:rPr>
          <w:rFonts w:asciiTheme="minorHAnsi" w:hAnsiTheme="minorHAnsi" w:cstheme="minorHAnsi"/>
          <w:color w:val="FF0000"/>
          <w:sz w:val="22"/>
          <w:szCs w:val="22"/>
        </w:rPr>
      </w:pPr>
      <w:r w:rsidRPr="00D1144F">
        <w:rPr>
          <w:rFonts w:asciiTheme="minorHAnsi" w:hAnsiTheme="minorHAnsi" w:cstheme="minorHAnsi"/>
          <w:color w:val="000000"/>
          <w:sz w:val="22"/>
          <w:szCs w:val="22"/>
        </w:rPr>
        <w:t>Zdroje legitimity a budování sociální soudržnosti (komunity) na lokální úrovni (KM)</w:t>
      </w:r>
      <w:r w:rsidR="00D1144F">
        <w:rPr>
          <w:rFonts w:asciiTheme="minorHAnsi" w:hAnsiTheme="minorHAnsi" w:cstheme="minorHAnsi"/>
          <w:color w:val="000000"/>
          <w:sz w:val="22"/>
          <w:szCs w:val="22"/>
        </w:rPr>
        <w:t xml:space="preserve">  </w:t>
      </w:r>
      <w:r w:rsidR="00D1144F" w:rsidRPr="00D1144F">
        <w:rPr>
          <w:rFonts w:asciiTheme="minorHAnsi" w:hAnsiTheme="minorHAnsi" w:cstheme="minorHAnsi"/>
          <w:color w:val="FF0000"/>
          <w:sz w:val="22"/>
          <w:szCs w:val="22"/>
        </w:rPr>
        <w:t>14/11</w:t>
      </w:r>
    </w:p>
    <w:p w14:paraId="23EBB7FD" w14:textId="77777777" w:rsidR="00D1144F" w:rsidRDefault="00B12EAE" w:rsidP="00D1144F">
      <w:pPr>
        <w:pStyle w:val="Odstavecseseznamem"/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0" w:firstLine="0"/>
        <w:rPr>
          <w:rFonts w:asciiTheme="minorHAnsi" w:hAnsiTheme="minorHAnsi" w:cstheme="minorHAnsi"/>
          <w:color w:val="000000"/>
          <w:sz w:val="22"/>
          <w:szCs w:val="22"/>
        </w:rPr>
      </w:pPr>
      <w:r w:rsidRPr="00D1144F">
        <w:rPr>
          <w:rFonts w:asciiTheme="minorHAnsi" w:hAnsiTheme="minorHAnsi" w:cstheme="minorHAnsi"/>
          <w:color w:val="000000"/>
          <w:sz w:val="22"/>
          <w:szCs w:val="22"/>
        </w:rPr>
        <w:t xml:space="preserve">Média a veřejná komunikace na lokální/regionální úrovni </w:t>
      </w:r>
      <w:r w:rsidR="000413D1" w:rsidRPr="00D1144F">
        <w:rPr>
          <w:rFonts w:asciiTheme="minorHAnsi" w:hAnsiTheme="minorHAnsi" w:cstheme="minorHAnsi"/>
          <w:color w:val="000000"/>
          <w:sz w:val="22"/>
          <w:szCs w:val="22"/>
        </w:rPr>
        <w:t>(KM)</w:t>
      </w:r>
    </w:p>
    <w:p w14:paraId="6EEED35F" w14:textId="77777777" w:rsidR="00D1144F" w:rsidRDefault="000413D1" w:rsidP="00D1144F">
      <w:pPr>
        <w:pStyle w:val="Odstavecseseznamem"/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0" w:firstLine="0"/>
        <w:rPr>
          <w:rFonts w:asciiTheme="minorHAnsi" w:hAnsiTheme="minorHAnsi" w:cstheme="minorHAnsi"/>
          <w:color w:val="000000"/>
          <w:sz w:val="22"/>
          <w:szCs w:val="22"/>
        </w:rPr>
      </w:pPr>
      <w:r w:rsidRPr="00D1144F">
        <w:rPr>
          <w:rFonts w:asciiTheme="minorHAnsi" w:hAnsiTheme="minorHAnsi" w:cstheme="minorHAnsi"/>
          <w:color w:val="000000"/>
          <w:sz w:val="22"/>
          <w:szCs w:val="22"/>
        </w:rPr>
        <w:t>Lokální a regionální politika v přeshraničním prostoru (KM)</w:t>
      </w:r>
    </w:p>
    <w:p w14:paraId="2866AF32" w14:textId="77777777" w:rsidR="00D1144F" w:rsidRDefault="00B12EAE" w:rsidP="00D1144F">
      <w:pPr>
        <w:pStyle w:val="Odstavecseseznamem"/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0" w:firstLine="0"/>
        <w:rPr>
          <w:rFonts w:asciiTheme="minorHAnsi" w:hAnsiTheme="minorHAnsi" w:cstheme="minorHAnsi"/>
          <w:color w:val="000000"/>
          <w:sz w:val="22"/>
          <w:szCs w:val="22"/>
        </w:rPr>
      </w:pPr>
      <w:r w:rsidRPr="00D1144F">
        <w:rPr>
          <w:rFonts w:asciiTheme="minorHAnsi" w:hAnsiTheme="minorHAnsi" w:cstheme="minorHAnsi"/>
          <w:color w:val="000000"/>
          <w:sz w:val="22"/>
          <w:szCs w:val="22"/>
        </w:rPr>
        <w:t>Historie lokální a regionální politiky v českých zemích (KM)</w:t>
      </w:r>
    </w:p>
    <w:p w14:paraId="62C82272" w14:textId="214FEE43" w:rsidR="00BC68EF" w:rsidRPr="00D1144F" w:rsidRDefault="00B12EAE" w:rsidP="00D1144F">
      <w:pPr>
        <w:pStyle w:val="Odstavecseseznamem"/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0" w:firstLine="0"/>
        <w:rPr>
          <w:rFonts w:asciiTheme="minorHAnsi" w:hAnsiTheme="minorHAnsi" w:cstheme="minorHAnsi"/>
          <w:color w:val="000000"/>
          <w:sz w:val="22"/>
          <w:szCs w:val="22"/>
        </w:rPr>
      </w:pPr>
      <w:r w:rsidRPr="00D1144F">
        <w:rPr>
          <w:rFonts w:asciiTheme="minorHAnsi" w:hAnsiTheme="minorHAnsi" w:cstheme="minorHAnsi"/>
          <w:color w:val="000000"/>
          <w:sz w:val="22"/>
          <w:szCs w:val="22"/>
        </w:rPr>
        <w:t>Lokální a regionální politika v zemích EU</w:t>
      </w:r>
      <w:r w:rsidR="003A3259" w:rsidRPr="00D1144F">
        <w:rPr>
          <w:rFonts w:asciiTheme="minorHAnsi" w:hAnsiTheme="minorHAnsi" w:cstheme="minorHAnsi"/>
          <w:color w:val="000000"/>
          <w:sz w:val="22"/>
          <w:szCs w:val="22"/>
        </w:rPr>
        <w:t xml:space="preserve"> (KM)</w:t>
      </w:r>
    </w:p>
    <w:p w14:paraId="15736B5D" w14:textId="77777777" w:rsidR="003A637D" w:rsidRPr="006A6EF6" w:rsidRDefault="003A637D" w:rsidP="003A637D">
      <w:pPr>
        <w:pStyle w:val="Odstavecseseznamem"/>
        <w:ind w:left="142"/>
        <w:jc w:val="both"/>
        <w:rPr>
          <w:rFonts w:asciiTheme="minorHAnsi" w:hAnsiTheme="minorHAnsi" w:cstheme="minorHAnsi"/>
          <w:b/>
          <w:color w:val="FF0000"/>
          <w:sz w:val="22"/>
          <w:szCs w:val="22"/>
        </w:rPr>
      </w:pPr>
    </w:p>
    <w:p w14:paraId="07EA985E" w14:textId="77777777" w:rsidR="00BC68EF" w:rsidRPr="006A6EF6" w:rsidRDefault="00BC68EF" w:rsidP="000413D1">
      <w:pPr>
        <w:pStyle w:val="Odstavecseseznamem"/>
        <w:ind w:left="142"/>
        <w:jc w:val="both"/>
        <w:rPr>
          <w:rFonts w:asciiTheme="minorHAnsi" w:hAnsiTheme="minorHAnsi" w:cstheme="minorHAnsi"/>
          <w:b/>
          <w:color w:val="FF0000"/>
          <w:sz w:val="22"/>
          <w:szCs w:val="22"/>
        </w:rPr>
      </w:pPr>
      <w:r w:rsidRPr="006A6EF6">
        <w:rPr>
          <w:rFonts w:asciiTheme="minorHAnsi" w:hAnsiTheme="minorHAnsi" w:cstheme="minorHAnsi"/>
          <w:b/>
          <w:color w:val="FF0000"/>
          <w:sz w:val="22"/>
          <w:szCs w:val="22"/>
        </w:rPr>
        <w:t>Podmínky splnění kurzu:</w:t>
      </w:r>
    </w:p>
    <w:p w14:paraId="3C943B72" w14:textId="21674F71" w:rsidR="000413D1" w:rsidRPr="006A6EF6" w:rsidRDefault="00AA60D5" w:rsidP="006A6EF6">
      <w:pPr>
        <w:pStyle w:val="Odstavecseseznamem"/>
        <w:numPr>
          <w:ilvl w:val="0"/>
          <w:numId w:val="11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284" w:hanging="284"/>
        <w:jc w:val="both"/>
        <w:rPr>
          <w:rFonts w:asciiTheme="minorHAnsi" w:hAnsiTheme="minorHAnsi" w:cstheme="minorHAnsi"/>
          <w:b/>
          <w:bCs/>
          <w:sz w:val="22"/>
          <w:szCs w:val="22"/>
        </w:rPr>
      </w:pPr>
      <w:r w:rsidRPr="006A6EF6">
        <w:rPr>
          <w:rFonts w:asciiTheme="minorHAnsi" w:hAnsiTheme="minorHAnsi" w:cstheme="minorHAnsi"/>
          <w:sz w:val="22"/>
          <w:szCs w:val="22"/>
        </w:rPr>
        <w:t xml:space="preserve">Zpracování </w:t>
      </w:r>
      <w:r w:rsidR="00D1144F">
        <w:rPr>
          <w:rFonts w:asciiTheme="minorHAnsi" w:hAnsiTheme="minorHAnsi" w:cstheme="minorHAnsi"/>
          <w:sz w:val="22"/>
          <w:szCs w:val="22"/>
        </w:rPr>
        <w:t xml:space="preserve">a prezentace </w:t>
      </w:r>
      <w:r w:rsidRPr="006A6EF6">
        <w:rPr>
          <w:rFonts w:asciiTheme="minorHAnsi" w:hAnsiTheme="minorHAnsi" w:cstheme="minorHAnsi"/>
          <w:sz w:val="22"/>
          <w:szCs w:val="22"/>
        </w:rPr>
        <w:t xml:space="preserve">případové studie: </w:t>
      </w:r>
      <w:r w:rsidR="00D1144F">
        <w:rPr>
          <w:rFonts w:asciiTheme="minorHAnsi" w:hAnsiTheme="minorHAnsi" w:cstheme="minorHAnsi"/>
          <w:sz w:val="22"/>
          <w:szCs w:val="22"/>
        </w:rPr>
        <w:t>7</w:t>
      </w:r>
      <w:r w:rsidRPr="006A6EF6">
        <w:rPr>
          <w:rFonts w:asciiTheme="minorHAnsi" w:hAnsiTheme="minorHAnsi" w:cstheme="minorHAnsi"/>
          <w:sz w:val="22"/>
          <w:szCs w:val="22"/>
        </w:rPr>
        <w:t xml:space="preserve">0% </w:t>
      </w:r>
    </w:p>
    <w:p w14:paraId="5C16E114" w14:textId="779739FE" w:rsidR="000413D1" w:rsidRPr="006A6EF6" w:rsidRDefault="00607A20" w:rsidP="006A6EF6">
      <w:pPr>
        <w:pStyle w:val="Odstavecseseznamem"/>
        <w:numPr>
          <w:ilvl w:val="0"/>
          <w:numId w:val="11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284" w:hanging="284"/>
        <w:jc w:val="both"/>
        <w:rPr>
          <w:rFonts w:asciiTheme="minorHAnsi" w:hAnsiTheme="minorHAnsi" w:cstheme="minorHAnsi"/>
          <w:b/>
          <w:bCs/>
          <w:sz w:val="22"/>
          <w:szCs w:val="22"/>
        </w:rPr>
      </w:pPr>
      <w:r w:rsidRPr="006A6EF6">
        <w:rPr>
          <w:rFonts w:asciiTheme="minorHAnsi" w:hAnsiTheme="minorHAnsi" w:cstheme="minorHAnsi"/>
          <w:sz w:val="22"/>
          <w:szCs w:val="22"/>
        </w:rPr>
        <w:t>Závěrečný test</w:t>
      </w:r>
      <w:r w:rsidR="00AA60D5" w:rsidRPr="006A6EF6">
        <w:rPr>
          <w:rFonts w:asciiTheme="minorHAnsi" w:hAnsiTheme="minorHAnsi" w:cstheme="minorHAnsi"/>
          <w:sz w:val="22"/>
          <w:szCs w:val="22"/>
        </w:rPr>
        <w:t>/dvě otevřené otáz</w:t>
      </w:r>
      <w:bookmarkStart w:id="0" w:name="_GoBack"/>
      <w:bookmarkEnd w:id="0"/>
      <w:r w:rsidR="00AA60D5" w:rsidRPr="006A6EF6">
        <w:rPr>
          <w:rFonts w:asciiTheme="minorHAnsi" w:hAnsiTheme="minorHAnsi" w:cstheme="minorHAnsi"/>
          <w:sz w:val="22"/>
          <w:szCs w:val="22"/>
        </w:rPr>
        <w:t>ky</w:t>
      </w:r>
      <w:r w:rsidRPr="006A6EF6">
        <w:rPr>
          <w:rFonts w:asciiTheme="minorHAnsi" w:hAnsiTheme="minorHAnsi" w:cstheme="minorHAnsi"/>
          <w:sz w:val="22"/>
          <w:szCs w:val="22"/>
        </w:rPr>
        <w:t xml:space="preserve">: </w:t>
      </w:r>
      <w:r w:rsidR="00D1144F">
        <w:rPr>
          <w:rFonts w:asciiTheme="minorHAnsi" w:hAnsiTheme="minorHAnsi" w:cstheme="minorHAnsi"/>
          <w:sz w:val="22"/>
          <w:szCs w:val="22"/>
        </w:rPr>
        <w:t>3</w:t>
      </w:r>
      <w:r w:rsidR="00C92AA0" w:rsidRPr="006A6EF6">
        <w:rPr>
          <w:rFonts w:asciiTheme="minorHAnsi" w:hAnsiTheme="minorHAnsi" w:cstheme="minorHAnsi"/>
          <w:sz w:val="22"/>
          <w:szCs w:val="22"/>
        </w:rPr>
        <w:t>0</w:t>
      </w:r>
      <w:r w:rsidRPr="006A6EF6">
        <w:rPr>
          <w:rFonts w:asciiTheme="minorHAnsi" w:hAnsiTheme="minorHAnsi" w:cstheme="minorHAnsi"/>
          <w:sz w:val="22"/>
          <w:szCs w:val="22"/>
        </w:rPr>
        <w:t>%</w:t>
      </w:r>
    </w:p>
    <w:p w14:paraId="43AC498D" w14:textId="77777777" w:rsidR="006A6EF6" w:rsidRDefault="00C92AA0" w:rsidP="000413D1">
      <w:pPr>
        <w:pStyle w:val="Odstavecseseznamem"/>
        <w:pBdr>
          <w:top w:val="single" w:sz="4" w:space="2" w:color="auto"/>
          <w:left w:val="single" w:sz="4" w:space="4" w:color="auto"/>
          <w:bottom w:val="single" w:sz="4" w:space="1" w:color="auto"/>
          <w:right w:val="single" w:sz="4" w:space="4" w:color="auto"/>
        </w:pBdr>
        <w:ind w:left="284"/>
        <w:jc w:val="both"/>
        <w:rPr>
          <w:rFonts w:asciiTheme="minorHAnsi" w:hAnsiTheme="minorHAnsi" w:cstheme="minorHAnsi"/>
          <w:sz w:val="22"/>
          <w:szCs w:val="22"/>
        </w:rPr>
      </w:pPr>
      <w:r w:rsidRPr="006A6EF6">
        <w:rPr>
          <w:rFonts w:asciiTheme="minorHAnsi" w:hAnsiTheme="minorHAnsi" w:cstheme="minorHAnsi"/>
          <w:sz w:val="22"/>
          <w:szCs w:val="22"/>
        </w:rPr>
        <w:t xml:space="preserve">Případová studie – </w:t>
      </w:r>
      <w:r w:rsidR="006A6EF6">
        <w:rPr>
          <w:rFonts w:asciiTheme="minorHAnsi" w:hAnsiTheme="minorHAnsi" w:cstheme="minorHAnsi"/>
          <w:sz w:val="22"/>
          <w:szCs w:val="22"/>
        </w:rPr>
        <w:t xml:space="preserve">analýza </w:t>
      </w:r>
      <w:r w:rsidRPr="006A6EF6">
        <w:rPr>
          <w:rFonts w:asciiTheme="minorHAnsi" w:hAnsiTheme="minorHAnsi" w:cstheme="minorHAnsi"/>
          <w:sz w:val="22"/>
          <w:szCs w:val="22"/>
        </w:rPr>
        <w:t>v</w:t>
      </w:r>
      <w:r w:rsidRPr="006A6EF6">
        <w:rPr>
          <w:rFonts w:asciiTheme="minorHAnsi" w:hAnsiTheme="minorHAnsi" w:cstheme="minorHAnsi"/>
          <w:b/>
          <w:bCs/>
          <w:sz w:val="22"/>
          <w:szCs w:val="22"/>
        </w:rPr>
        <w:t>ol</w:t>
      </w:r>
      <w:r w:rsidR="006A6EF6">
        <w:rPr>
          <w:rFonts w:asciiTheme="minorHAnsi" w:hAnsiTheme="minorHAnsi" w:cstheme="minorHAnsi"/>
          <w:b/>
          <w:bCs/>
          <w:sz w:val="22"/>
          <w:szCs w:val="22"/>
        </w:rPr>
        <w:t>e</w:t>
      </w:r>
      <w:r w:rsidRPr="006A6EF6">
        <w:rPr>
          <w:rFonts w:asciiTheme="minorHAnsi" w:hAnsiTheme="minorHAnsi" w:cstheme="minorHAnsi"/>
          <w:b/>
          <w:bCs/>
          <w:sz w:val="22"/>
          <w:szCs w:val="22"/>
        </w:rPr>
        <w:t>b do zastupitelstva 2026 ve vybrané obci velikostní kategorie 5.000-15.000 obyvatel a jejich souvislosti</w:t>
      </w:r>
      <w:r w:rsidR="00AA60D5" w:rsidRPr="006A6EF6">
        <w:rPr>
          <w:rFonts w:asciiTheme="minorHAnsi" w:hAnsiTheme="minorHAnsi" w:cstheme="minorHAnsi"/>
          <w:b/>
          <w:bCs/>
          <w:sz w:val="22"/>
          <w:szCs w:val="22"/>
        </w:rPr>
        <w:t xml:space="preserve"> (možno pracovat samostatně, ve dvojicích/nejpreferovanější varianta </w:t>
      </w:r>
      <w:r w:rsidR="000413D1" w:rsidRPr="006A6EF6">
        <w:rPr>
          <w:rFonts w:asciiTheme="minorHAnsi" w:hAnsiTheme="minorHAnsi" w:cstheme="minorHAnsi"/>
          <w:b/>
          <w:bCs/>
          <w:sz w:val="22"/>
          <w:szCs w:val="22"/>
        </w:rPr>
        <w:t>a</w:t>
      </w:r>
      <w:r w:rsidR="00AA60D5" w:rsidRPr="006A6EF6">
        <w:rPr>
          <w:rFonts w:asciiTheme="minorHAnsi" w:hAnsiTheme="minorHAnsi" w:cstheme="minorHAnsi"/>
          <w:b/>
          <w:bCs/>
          <w:sz w:val="22"/>
          <w:szCs w:val="22"/>
        </w:rPr>
        <w:t>nebo ve trojicích)</w:t>
      </w:r>
      <w:r w:rsidRPr="006A6EF6">
        <w:rPr>
          <w:rFonts w:asciiTheme="minorHAnsi" w:hAnsiTheme="minorHAnsi" w:cstheme="minorHAnsi"/>
          <w:b/>
          <w:bCs/>
          <w:sz w:val="22"/>
          <w:szCs w:val="22"/>
        </w:rPr>
        <w:t xml:space="preserve">. </w:t>
      </w:r>
      <w:r w:rsidRPr="006A6EF6">
        <w:rPr>
          <w:rFonts w:asciiTheme="minorHAnsi" w:hAnsiTheme="minorHAnsi" w:cstheme="minorHAnsi"/>
          <w:sz w:val="22"/>
          <w:szCs w:val="22"/>
        </w:rPr>
        <w:t>Z vybraných případových studií vznikne (pokud to bude stát za</w:t>
      </w:r>
      <w:r w:rsidR="000413D1" w:rsidRPr="006A6EF6">
        <w:rPr>
          <w:rFonts w:asciiTheme="minorHAnsi" w:hAnsiTheme="minorHAnsi" w:cstheme="minorHAnsi"/>
          <w:sz w:val="22"/>
          <w:szCs w:val="22"/>
        </w:rPr>
        <w:t xml:space="preserve"> </w:t>
      </w:r>
      <w:r w:rsidRPr="006A6EF6">
        <w:rPr>
          <w:rFonts w:asciiTheme="minorHAnsi" w:hAnsiTheme="minorHAnsi" w:cstheme="minorHAnsi"/>
          <w:sz w:val="22"/>
          <w:szCs w:val="22"/>
        </w:rPr>
        <w:t xml:space="preserve">to) souborná publikace. Výběr případů proběhne během úvodních výukových bloků, případně po konzultaci. </w:t>
      </w:r>
    </w:p>
    <w:p w14:paraId="4C4F7D6F" w14:textId="2D2B1F1A" w:rsidR="006A6EF6" w:rsidRDefault="00C92AA0" w:rsidP="000413D1">
      <w:pPr>
        <w:pStyle w:val="Odstavecseseznamem"/>
        <w:pBdr>
          <w:top w:val="single" w:sz="4" w:space="2" w:color="auto"/>
          <w:left w:val="single" w:sz="4" w:space="4" w:color="auto"/>
          <w:bottom w:val="single" w:sz="4" w:space="1" w:color="auto"/>
          <w:right w:val="single" w:sz="4" w:space="4" w:color="auto"/>
        </w:pBdr>
        <w:ind w:left="284"/>
        <w:jc w:val="both"/>
        <w:rPr>
          <w:rFonts w:asciiTheme="minorHAnsi" w:hAnsiTheme="minorHAnsi" w:cstheme="minorHAnsi"/>
          <w:b/>
          <w:bCs/>
          <w:sz w:val="22"/>
          <w:szCs w:val="22"/>
        </w:rPr>
      </w:pPr>
      <w:proofErr w:type="spellStart"/>
      <w:r w:rsidRPr="006A6EF6">
        <w:rPr>
          <w:rFonts w:asciiTheme="minorHAnsi" w:hAnsiTheme="minorHAnsi" w:cstheme="minorHAnsi"/>
          <w:b/>
          <w:bCs/>
          <w:sz w:val="22"/>
          <w:szCs w:val="22"/>
        </w:rPr>
        <w:t>Deadline</w:t>
      </w:r>
      <w:proofErr w:type="spellEnd"/>
      <w:r w:rsidRPr="006A6EF6">
        <w:rPr>
          <w:rFonts w:asciiTheme="minorHAnsi" w:hAnsiTheme="minorHAnsi" w:cstheme="minorHAnsi"/>
          <w:b/>
          <w:bCs/>
          <w:sz w:val="22"/>
          <w:szCs w:val="22"/>
        </w:rPr>
        <w:t xml:space="preserve"> pro </w:t>
      </w:r>
      <w:r w:rsidR="006A6EF6">
        <w:rPr>
          <w:rFonts w:asciiTheme="minorHAnsi" w:hAnsiTheme="minorHAnsi" w:cstheme="minorHAnsi"/>
          <w:b/>
          <w:bCs/>
          <w:sz w:val="22"/>
          <w:szCs w:val="22"/>
        </w:rPr>
        <w:t xml:space="preserve">odevzdání </w:t>
      </w:r>
      <w:r w:rsidRPr="006A6EF6">
        <w:rPr>
          <w:rFonts w:asciiTheme="minorHAnsi" w:hAnsiTheme="minorHAnsi" w:cstheme="minorHAnsi"/>
          <w:b/>
          <w:bCs/>
          <w:sz w:val="22"/>
          <w:szCs w:val="22"/>
        </w:rPr>
        <w:t>– 20.</w:t>
      </w:r>
      <w:r w:rsidR="00AA60D5" w:rsidRPr="006A6EF6">
        <w:rPr>
          <w:rFonts w:asciiTheme="minorHAnsi" w:hAnsiTheme="minorHAnsi" w:cstheme="minorHAnsi"/>
          <w:b/>
          <w:bCs/>
          <w:sz w:val="22"/>
          <w:szCs w:val="22"/>
        </w:rPr>
        <w:t xml:space="preserve"> led</w:t>
      </w:r>
      <w:r w:rsidR="006A6EF6">
        <w:rPr>
          <w:rFonts w:asciiTheme="minorHAnsi" w:hAnsiTheme="minorHAnsi" w:cstheme="minorHAnsi"/>
          <w:b/>
          <w:bCs/>
          <w:sz w:val="22"/>
          <w:szCs w:val="22"/>
        </w:rPr>
        <w:t>e</w:t>
      </w:r>
      <w:r w:rsidR="00AA60D5" w:rsidRPr="006A6EF6">
        <w:rPr>
          <w:rFonts w:asciiTheme="minorHAnsi" w:hAnsiTheme="minorHAnsi" w:cstheme="minorHAnsi"/>
          <w:b/>
          <w:bCs/>
          <w:sz w:val="22"/>
          <w:szCs w:val="22"/>
        </w:rPr>
        <w:t xml:space="preserve">n </w:t>
      </w:r>
      <w:r w:rsidRPr="006A6EF6">
        <w:rPr>
          <w:rFonts w:asciiTheme="minorHAnsi" w:hAnsiTheme="minorHAnsi" w:cstheme="minorHAnsi"/>
          <w:b/>
          <w:bCs/>
          <w:sz w:val="22"/>
          <w:szCs w:val="22"/>
        </w:rPr>
        <w:t>2027</w:t>
      </w:r>
      <w:r w:rsidR="00AA60D5" w:rsidRPr="006A6EF6">
        <w:rPr>
          <w:rFonts w:asciiTheme="minorHAnsi" w:hAnsiTheme="minorHAnsi" w:cstheme="minorHAnsi"/>
          <w:b/>
          <w:bCs/>
          <w:sz w:val="22"/>
          <w:szCs w:val="22"/>
        </w:rPr>
        <w:t xml:space="preserve">. </w:t>
      </w:r>
    </w:p>
    <w:p w14:paraId="7BF99A77" w14:textId="208BE278" w:rsidR="00C92AA0" w:rsidRDefault="00AA60D5" w:rsidP="000413D1">
      <w:pPr>
        <w:pStyle w:val="Odstavecseseznamem"/>
        <w:pBdr>
          <w:top w:val="single" w:sz="4" w:space="2" w:color="auto"/>
          <w:left w:val="single" w:sz="4" w:space="4" w:color="auto"/>
          <w:bottom w:val="single" w:sz="4" w:space="1" w:color="auto"/>
          <w:right w:val="single" w:sz="4" w:space="4" w:color="auto"/>
        </w:pBdr>
        <w:ind w:left="284"/>
        <w:jc w:val="both"/>
        <w:rPr>
          <w:rFonts w:asciiTheme="minorHAnsi" w:hAnsiTheme="minorHAnsi" w:cstheme="minorHAnsi"/>
          <w:b/>
          <w:bCs/>
          <w:sz w:val="22"/>
          <w:szCs w:val="22"/>
        </w:rPr>
      </w:pPr>
      <w:r w:rsidRPr="006A6EF6">
        <w:rPr>
          <w:rFonts w:asciiTheme="minorHAnsi" w:hAnsiTheme="minorHAnsi" w:cstheme="minorHAnsi"/>
          <w:b/>
          <w:bCs/>
          <w:sz w:val="22"/>
          <w:szCs w:val="22"/>
        </w:rPr>
        <w:t xml:space="preserve">Rozsah: </w:t>
      </w:r>
      <w:r w:rsidR="000413D1" w:rsidRPr="006A6EF6">
        <w:rPr>
          <w:rFonts w:asciiTheme="minorHAnsi" w:hAnsiTheme="minorHAnsi" w:cstheme="minorHAnsi"/>
          <w:b/>
          <w:bCs/>
          <w:sz w:val="22"/>
          <w:szCs w:val="22"/>
        </w:rPr>
        <w:t xml:space="preserve">3 tisíce slov (v případě jednotlivce), </w:t>
      </w:r>
      <w:r w:rsidRPr="006A6EF6">
        <w:rPr>
          <w:rFonts w:asciiTheme="minorHAnsi" w:hAnsiTheme="minorHAnsi" w:cstheme="minorHAnsi"/>
          <w:b/>
          <w:bCs/>
          <w:sz w:val="22"/>
          <w:szCs w:val="22"/>
        </w:rPr>
        <w:t xml:space="preserve">5 tisíc slov (v případě dvojice), 7 tisíc slov (v případě trojice). </w:t>
      </w:r>
    </w:p>
    <w:p w14:paraId="1F6A32B3" w14:textId="5AF2238C" w:rsidR="00D1144F" w:rsidRPr="007D485D" w:rsidRDefault="00D1144F" w:rsidP="000413D1">
      <w:pPr>
        <w:pStyle w:val="Odstavecseseznamem"/>
        <w:pBdr>
          <w:top w:val="single" w:sz="4" w:space="2" w:color="auto"/>
          <w:left w:val="single" w:sz="4" w:space="4" w:color="auto"/>
          <w:bottom w:val="single" w:sz="4" w:space="1" w:color="auto"/>
          <w:right w:val="single" w:sz="4" w:space="4" w:color="auto"/>
        </w:pBdr>
        <w:ind w:left="284"/>
        <w:jc w:val="both"/>
        <w:rPr>
          <w:rFonts w:asciiTheme="minorHAnsi" w:hAnsiTheme="minorHAnsi" w:cstheme="minorHAnsi"/>
          <w:b/>
          <w:bCs/>
          <w:sz w:val="22"/>
          <w:szCs w:val="22"/>
        </w:rPr>
      </w:pPr>
      <w:r w:rsidRPr="007D485D">
        <w:rPr>
          <w:rFonts w:asciiTheme="minorHAnsi" w:hAnsiTheme="minorHAnsi" w:cstheme="minorHAnsi"/>
          <w:b/>
          <w:bCs/>
          <w:sz w:val="22"/>
          <w:szCs w:val="22"/>
        </w:rPr>
        <w:t xml:space="preserve">Doporučení: </w:t>
      </w:r>
      <w:r w:rsidRPr="007D485D">
        <w:rPr>
          <w:rFonts w:asciiTheme="minorHAnsi" w:hAnsiTheme="minorHAnsi" w:cstheme="minorHAnsi"/>
          <w:sz w:val="22"/>
          <w:szCs w:val="22"/>
        </w:rPr>
        <w:t>v případě vícečlenných týmů je dobré namíchat složení tak, aby v týmu byl jak zástupce PMV, tak PVS</w:t>
      </w:r>
    </w:p>
    <w:p w14:paraId="5AF8E7BB" w14:textId="0221D9DB" w:rsidR="00C92AA0" w:rsidRPr="006A6EF6" w:rsidRDefault="00C92AA0" w:rsidP="000413D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284"/>
        <w:jc w:val="both"/>
        <w:rPr>
          <w:rFonts w:asciiTheme="minorHAnsi" w:hAnsiTheme="minorHAnsi" w:cstheme="minorHAnsi"/>
          <w:iCs/>
          <w:sz w:val="22"/>
          <w:szCs w:val="22"/>
        </w:rPr>
      </w:pPr>
      <w:r w:rsidRPr="006A6EF6">
        <w:rPr>
          <w:rFonts w:asciiTheme="minorHAnsi" w:hAnsiTheme="minorHAnsi" w:cstheme="minorHAnsi"/>
          <w:iCs/>
          <w:sz w:val="22"/>
          <w:szCs w:val="22"/>
        </w:rPr>
        <w:lastRenderedPageBreak/>
        <w:t xml:space="preserve">Doporučená struktura </w:t>
      </w:r>
      <w:r w:rsidR="000413D1" w:rsidRPr="006A6EF6">
        <w:rPr>
          <w:rFonts w:asciiTheme="minorHAnsi" w:hAnsiTheme="minorHAnsi" w:cstheme="minorHAnsi"/>
          <w:iCs/>
          <w:sz w:val="22"/>
          <w:szCs w:val="22"/>
        </w:rPr>
        <w:t>případové studie</w:t>
      </w:r>
      <w:r w:rsidRPr="006A6EF6">
        <w:rPr>
          <w:rFonts w:asciiTheme="minorHAnsi" w:hAnsiTheme="minorHAnsi" w:cstheme="minorHAnsi"/>
          <w:iCs/>
          <w:sz w:val="22"/>
          <w:szCs w:val="22"/>
        </w:rPr>
        <w:t xml:space="preserve">: </w:t>
      </w:r>
    </w:p>
    <w:p w14:paraId="74AD3244" w14:textId="25E2BAA7" w:rsidR="00AA60D5" w:rsidRPr="006A6EF6" w:rsidRDefault="00AA60D5" w:rsidP="000413D1">
      <w:pPr>
        <w:pStyle w:val="Odstavecseseznamem"/>
        <w:numPr>
          <w:ilvl w:val="0"/>
          <w:numId w:val="13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261"/>
          <w:tab w:val="left" w:pos="522"/>
          <w:tab w:val="left" w:pos="782"/>
          <w:tab w:val="left" w:pos="3119"/>
          <w:tab w:val="left" w:pos="4820"/>
        </w:tabs>
        <w:contextualSpacing w:val="0"/>
        <w:jc w:val="both"/>
        <w:rPr>
          <w:rFonts w:asciiTheme="minorHAnsi" w:hAnsiTheme="minorHAnsi" w:cstheme="minorHAnsi"/>
          <w:iCs/>
          <w:sz w:val="22"/>
          <w:szCs w:val="22"/>
        </w:rPr>
      </w:pPr>
      <w:r w:rsidRPr="006A6EF6">
        <w:rPr>
          <w:rFonts w:asciiTheme="minorHAnsi" w:hAnsiTheme="minorHAnsi" w:cstheme="minorHAnsi"/>
          <w:iCs/>
          <w:sz w:val="22"/>
          <w:szCs w:val="22"/>
          <w:u w:val="single"/>
        </w:rPr>
        <w:t>Stručný úvod</w:t>
      </w:r>
      <w:r w:rsidRPr="006A6EF6">
        <w:rPr>
          <w:rFonts w:asciiTheme="minorHAnsi" w:hAnsiTheme="minorHAnsi" w:cstheme="minorHAnsi"/>
          <w:iCs/>
          <w:sz w:val="22"/>
          <w:szCs w:val="22"/>
        </w:rPr>
        <w:t xml:space="preserve"> – cíl a metod</w:t>
      </w:r>
      <w:r w:rsidR="000413D1" w:rsidRPr="006A6EF6">
        <w:rPr>
          <w:rFonts w:asciiTheme="minorHAnsi" w:hAnsiTheme="minorHAnsi" w:cstheme="minorHAnsi"/>
          <w:iCs/>
          <w:sz w:val="22"/>
          <w:szCs w:val="22"/>
        </w:rPr>
        <w:t>a</w:t>
      </w:r>
      <w:r w:rsidRPr="006A6EF6">
        <w:rPr>
          <w:rFonts w:asciiTheme="minorHAnsi" w:hAnsiTheme="minorHAnsi" w:cstheme="minorHAnsi"/>
          <w:iCs/>
          <w:sz w:val="22"/>
          <w:szCs w:val="22"/>
        </w:rPr>
        <w:t xml:space="preserve"> práce.</w:t>
      </w:r>
    </w:p>
    <w:p w14:paraId="19DEC54E" w14:textId="336E3E6F" w:rsidR="00C92AA0" w:rsidRPr="006A6EF6" w:rsidRDefault="00C92AA0" w:rsidP="000413D1">
      <w:pPr>
        <w:pStyle w:val="Odstavecseseznamem"/>
        <w:numPr>
          <w:ilvl w:val="0"/>
          <w:numId w:val="13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261"/>
          <w:tab w:val="left" w:pos="522"/>
          <w:tab w:val="left" w:pos="782"/>
          <w:tab w:val="left" w:pos="3119"/>
          <w:tab w:val="left" w:pos="4820"/>
        </w:tabs>
        <w:contextualSpacing w:val="0"/>
        <w:jc w:val="both"/>
        <w:rPr>
          <w:rFonts w:asciiTheme="minorHAnsi" w:hAnsiTheme="minorHAnsi" w:cstheme="minorHAnsi"/>
          <w:iCs/>
          <w:sz w:val="22"/>
          <w:szCs w:val="22"/>
        </w:rPr>
      </w:pPr>
      <w:r w:rsidRPr="006A6EF6">
        <w:rPr>
          <w:rFonts w:asciiTheme="minorHAnsi" w:hAnsiTheme="minorHAnsi" w:cstheme="minorHAnsi"/>
          <w:iCs/>
          <w:sz w:val="22"/>
          <w:szCs w:val="22"/>
          <w:u w:val="single"/>
        </w:rPr>
        <w:t>Charakteristika obce</w:t>
      </w:r>
      <w:r w:rsidRPr="006A6EF6">
        <w:rPr>
          <w:rFonts w:asciiTheme="minorHAnsi" w:hAnsiTheme="minorHAnsi" w:cstheme="minorHAnsi"/>
          <w:iCs/>
          <w:sz w:val="22"/>
          <w:szCs w:val="22"/>
        </w:rPr>
        <w:t>: geografická, demografická, socioekonomická, historicko-politická</w:t>
      </w:r>
      <w:r w:rsidR="00AA60D5" w:rsidRPr="006A6EF6">
        <w:rPr>
          <w:rFonts w:asciiTheme="minorHAnsi" w:hAnsiTheme="minorHAnsi" w:cstheme="minorHAnsi"/>
          <w:iCs/>
          <w:sz w:val="22"/>
          <w:szCs w:val="22"/>
        </w:rPr>
        <w:t>.</w:t>
      </w:r>
    </w:p>
    <w:p w14:paraId="1244090C" w14:textId="48E139B1" w:rsidR="00C92AA0" w:rsidRPr="006A6EF6" w:rsidRDefault="00C92AA0" w:rsidP="000413D1">
      <w:pPr>
        <w:pStyle w:val="Odstavecseseznamem"/>
        <w:numPr>
          <w:ilvl w:val="0"/>
          <w:numId w:val="13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261"/>
          <w:tab w:val="left" w:pos="522"/>
          <w:tab w:val="left" w:pos="782"/>
          <w:tab w:val="left" w:pos="3119"/>
          <w:tab w:val="left" w:pos="4820"/>
        </w:tabs>
        <w:contextualSpacing w:val="0"/>
        <w:jc w:val="both"/>
        <w:rPr>
          <w:rFonts w:asciiTheme="minorHAnsi" w:hAnsiTheme="minorHAnsi" w:cstheme="minorHAnsi"/>
          <w:iCs/>
          <w:sz w:val="22"/>
          <w:szCs w:val="22"/>
        </w:rPr>
      </w:pPr>
      <w:r w:rsidRPr="006A6EF6">
        <w:rPr>
          <w:rFonts w:asciiTheme="minorHAnsi" w:hAnsiTheme="minorHAnsi" w:cstheme="minorHAnsi"/>
          <w:iCs/>
          <w:sz w:val="22"/>
          <w:szCs w:val="22"/>
          <w:u w:val="single"/>
        </w:rPr>
        <w:t>Stručné shrnutí politického vývoje v obci od komunálních voleb 2010</w:t>
      </w:r>
      <w:r w:rsidRPr="006A6EF6">
        <w:rPr>
          <w:rFonts w:asciiTheme="minorHAnsi" w:hAnsiTheme="minorHAnsi" w:cstheme="minorHAnsi"/>
          <w:iCs/>
          <w:sz w:val="22"/>
          <w:szCs w:val="22"/>
        </w:rPr>
        <w:t xml:space="preserve"> – výsledky, radniční koalice a její stabilita, efektivita a výsledky vládnutí</w:t>
      </w:r>
      <w:r w:rsidR="00AA60D5" w:rsidRPr="006A6EF6">
        <w:rPr>
          <w:rFonts w:asciiTheme="minorHAnsi" w:hAnsiTheme="minorHAnsi" w:cstheme="minorHAnsi"/>
          <w:iCs/>
          <w:sz w:val="22"/>
          <w:szCs w:val="22"/>
        </w:rPr>
        <w:t>.</w:t>
      </w:r>
    </w:p>
    <w:p w14:paraId="571BBE51" w14:textId="34BFF240" w:rsidR="00C92AA0" w:rsidRPr="006A6EF6" w:rsidRDefault="00C92AA0" w:rsidP="000413D1">
      <w:pPr>
        <w:pStyle w:val="Odstavecseseznamem"/>
        <w:numPr>
          <w:ilvl w:val="0"/>
          <w:numId w:val="13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261"/>
          <w:tab w:val="left" w:pos="522"/>
          <w:tab w:val="left" w:pos="782"/>
          <w:tab w:val="left" w:pos="3119"/>
          <w:tab w:val="left" w:pos="4820"/>
        </w:tabs>
        <w:contextualSpacing w:val="0"/>
        <w:jc w:val="both"/>
        <w:rPr>
          <w:rFonts w:asciiTheme="minorHAnsi" w:hAnsiTheme="minorHAnsi" w:cstheme="minorHAnsi"/>
          <w:iCs/>
          <w:sz w:val="22"/>
          <w:szCs w:val="22"/>
        </w:rPr>
      </w:pPr>
      <w:r w:rsidRPr="006A6EF6">
        <w:rPr>
          <w:rFonts w:asciiTheme="minorHAnsi" w:hAnsiTheme="minorHAnsi" w:cstheme="minorHAnsi"/>
          <w:iCs/>
          <w:sz w:val="22"/>
          <w:szCs w:val="22"/>
          <w:u w:val="single"/>
        </w:rPr>
        <w:t>Výsledky voleb 2026 v kontextu kvality</w:t>
      </w:r>
      <w:r w:rsidR="00AA60D5" w:rsidRPr="006A6EF6">
        <w:rPr>
          <w:rFonts w:asciiTheme="minorHAnsi" w:hAnsiTheme="minorHAnsi" w:cstheme="minorHAnsi"/>
          <w:iCs/>
          <w:sz w:val="22"/>
          <w:szCs w:val="22"/>
          <w:u w:val="single"/>
        </w:rPr>
        <w:t xml:space="preserve"> (dobrého/špatného)</w:t>
      </w:r>
      <w:r w:rsidRPr="006A6EF6">
        <w:rPr>
          <w:rFonts w:asciiTheme="minorHAnsi" w:hAnsiTheme="minorHAnsi" w:cstheme="minorHAnsi"/>
          <w:iCs/>
          <w:sz w:val="22"/>
          <w:szCs w:val="22"/>
          <w:u w:val="single"/>
        </w:rPr>
        <w:t xml:space="preserve"> vládnutí</w:t>
      </w:r>
      <w:r w:rsidRPr="006A6EF6">
        <w:rPr>
          <w:rFonts w:asciiTheme="minorHAnsi" w:hAnsiTheme="minorHAnsi" w:cstheme="minorHAnsi"/>
          <w:iCs/>
          <w:sz w:val="22"/>
          <w:szCs w:val="22"/>
        </w:rPr>
        <w:t xml:space="preserve"> v předchozích obdobích (hlavně </w:t>
      </w:r>
      <w:r w:rsidR="00AA60D5" w:rsidRPr="006A6EF6">
        <w:rPr>
          <w:rFonts w:asciiTheme="minorHAnsi" w:hAnsiTheme="minorHAnsi" w:cstheme="minorHAnsi"/>
          <w:iCs/>
          <w:sz w:val="22"/>
          <w:szCs w:val="22"/>
        </w:rPr>
        <w:t xml:space="preserve">v období </w:t>
      </w:r>
      <w:r w:rsidRPr="006A6EF6">
        <w:rPr>
          <w:rFonts w:asciiTheme="minorHAnsi" w:hAnsiTheme="minorHAnsi" w:cstheme="minorHAnsi"/>
          <w:iCs/>
          <w:sz w:val="22"/>
          <w:szCs w:val="22"/>
        </w:rPr>
        <w:t xml:space="preserve">bezprostředně </w:t>
      </w:r>
      <w:r w:rsidR="00AA60D5" w:rsidRPr="006A6EF6">
        <w:rPr>
          <w:rFonts w:asciiTheme="minorHAnsi" w:hAnsiTheme="minorHAnsi" w:cstheme="minorHAnsi"/>
          <w:iCs/>
          <w:sz w:val="22"/>
          <w:szCs w:val="22"/>
        </w:rPr>
        <w:t xml:space="preserve">před volbami </w:t>
      </w:r>
      <w:r w:rsidRPr="006A6EF6">
        <w:rPr>
          <w:rFonts w:asciiTheme="minorHAnsi" w:hAnsiTheme="minorHAnsi" w:cstheme="minorHAnsi"/>
          <w:iCs/>
          <w:sz w:val="22"/>
          <w:szCs w:val="22"/>
        </w:rPr>
        <w:t>tj. 2022 až 2026</w:t>
      </w:r>
      <w:r w:rsidR="000413D1" w:rsidRPr="006A6EF6">
        <w:rPr>
          <w:rFonts w:asciiTheme="minorHAnsi" w:hAnsiTheme="minorHAnsi" w:cstheme="minorHAnsi"/>
          <w:iCs/>
          <w:sz w:val="22"/>
          <w:szCs w:val="22"/>
        </w:rPr>
        <w:t>)</w:t>
      </w:r>
      <w:r w:rsidR="00AA60D5" w:rsidRPr="006A6EF6">
        <w:rPr>
          <w:rFonts w:asciiTheme="minorHAnsi" w:hAnsiTheme="minorHAnsi" w:cstheme="minorHAnsi"/>
          <w:iCs/>
          <w:sz w:val="22"/>
          <w:szCs w:val="22"/>
        </w:rPr>
        <w:t>,</w:t>
      </w:r>
      <w:r w:rsidRPr="006A6EF6">
        <w:rPr>
          <w:rFonts w:asciiTheme="minorHAnsi" w:hAnsiTheme="minorHAnsi" w:cstheme="minorHAnsi"/>
          <w:iCs/>
          <w:sz w:val="22"/>
          <w:szCs w:val="22"/>
        </w:rPr>
        <w:t xml:space="preserve"> </w:t>
      </w:r>
      <w:r w:rsidR="00AA60D5" w:rsidRPr="006A6EF6">
        <w:rPr>
          <w:rFonts w:asciiTheme="minorHAnsi" w:hAnsiTheme="minorHAnsi" w:cstheme="minorHAnsi"/>
          <w:iCs/>
          <w:sz w:val="22"/>
          <w:szCs w:val="22"/>
        </w:rPr>
        <w:t>analýza/</w:t>
      </w:r>
      <w:r w:rsidRPr="006A6EF6">
        <w:rPr>
          <w:rFonts w:asciiTheme="minorHAnsi" w:hAnsiTheme="minorHAnsi" w:cstheme="minorHAnsi"/>
          <w:iCs/>
          <w:sz w:val="22"/>
          <w:szCs w:val="22"/>
        </w:rPr>
        <w:t>rozbor</w:t>
      </w:r>
      <w:r w:rsidR="00AA60D5" w:rsidRPr="006A6EF6">
        <w:rPr>
          <w:rFonts w:asciiTheme="minorHAnsi" w:hAnsiTheme="minorHAnsi" w:cstheme="minorHAnsi"/>
          <w:iCs/>
          <w:sz w:val="22"/>
          <w:szCs w:val="22"/>
        </w:rPr>
        <w:t xml:space="preserve"> a interpretace.</w:t>
      </w:r>
    </w:p>
    <w:p w14:paraId="57FC2D5D" w14:textId="77777777" w:rsidR="000413D1" w:rsidRPr="006A6EF6" w:rsidRDefault="000413D1" w:rsidP="000413D1">
      <w:pPr>
        <w:pStyle w:val="Odstavecseseznamem"/>
        <w:numPr>
          <w:ilvl w:val="0"/>
          <w:numId w:val="13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261"/>
          <w:tab w:val="left" w:pos="522"/>
          <w:tab w:val="left" w:pos="782"/>
          <w:tab w:val="left" w:pos="3119"/>
          <w:tab w:val="left" w:pos="4820"/>
        </w:tabs>
        <w:contextualSpacing w:val="0"/>
        <w:jc w:val="both"/>
        <w:rPr>
          <w:rFonts w:asciiTheme="minorHAnsi" w:hAnsiTheme="minorHAnsi" w:cstheme="minorHAnsi"/>
          <w:iCs/>
          <w:sz w:val="22"/>
          <w:szCs w:val="22"/>
        </w:rPr>
      </w:pPr>
      <w:r w:rsidRPr="006A6EF6">
        <w:rPr>
          <w:rFonts w:asciiTheme="minorHAnsi" w:hAnsiTheme="minorHAnsi" w:cstheme="minorHAnsi"/>
          <w:iCs/>
          <w:sz w:val="22"/>
          <w:szCs w:val="22"/>
          <w:u w:val="single"/>
        </w:rPr>
        <w:t>Radniční koalice a její zařazení dle teorie koalice</w:t>
      </w:r>
      <w:r w:rsidRPr="006A6EF6">
        <w:rPr>
          <w:rFonts w:asciiTheme="minorHAnsi" w:hAnsiTheme="minorHAnsi" w:cstheme="minorHAnsi"/>
          <w:iCs/>
          <w:sz w:val="22"/>
          <w:szCs w:val="22"/>
        </w:rPr>
        <w:t xml:space="preserve"> a prizmatem stability koaličního modelu.</w:t>
      </w:r>
    </w:p>
    <w:p w14:paraId="4AB01A69" w14:textId="5D7B558F" w:rsidR="00C92AA0" w:rsidRPr="006A6EF6" w:rsidRDefault="00C92AA0" w:rsidP="000413D1">
      <w:pPr>
        <w:pStyle w:val="Odstavecseseznamem"/>
        <w:numPr>
          <w:ilvl w:val="0"/>
          <w:numId w:val="13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261"/>
          <w:tab w:val="left" w:pos="522"/>
          <w:tab w:val="left" w:pos="782"/>
          <w:tab w:val="left" w:pos="3119"/>
          <w:tab w:val="left" w:pos="4820"/>
        </w:tabs>
        <w:contextualSpacing w:val="0"/>
        <w:jc w:val="both"/>
        <w:rPr>
          <w:rFonts w:asciiTheme="minorHAnsi" w:hAnsiTheme="minorHAnsi" w:cstheme="minorHAnsi"/>
          <w:iCs/>
          <w:sz w:val="22"/>
          <w:szCs w:val="22"/>
        </w:rPr>
      </w:pPr>
      <w:r w:rsidRPr="006A6EF6">
        <w:rPr>
          <w:rFonts w:asciiTheme="minorHAnsi" w:hAnsiTheme="minorHAnsi" w:cstheme="minorHAnsi"/>
          <w:iCs/>
          <w:sz w:val="22"/>
          <w:szCs w:val="22"/>
          <w:u w:val="single"/>
        </w:rPr>
        <w:t>Závěrečné shrnut</w:t>
      </w:r>
      <w:r w:rsidR="00AA60D5" w:rsidRPr="006A6EF6">
        <w:rPr>
          <w:rFonts w:asciiTheme="minorHAnsi" w:hAnsiTheme="minorHAnsi" w:cstheme="minorHAnsi"/>
          <w:iCs/>
          <w:sz w:val="22"/>
          <w:szCs w:val="22"/>
          <w:u w:val="single"/>
        </w:rPr>
        <w:t>í</w:t>
      </w:r>
      <w:r w:rsidR="00AA60D5" w:rsidRPr="006A6EF6">
        <w:rPr>
          <w:rFonts w:asciiTheme="minorHAnsi" w:hAnsiTheme="minorHAnsi" w:cstheme="minorHAnsi"/>
          <w:iCs/>
          <w:sz w:val="22"/>
          <w:szCs w:val="22"/>
        </w:rPr>
        <w:t>.</w:t>
      </w:r>
    </w:p>
    <w:p w14:paraId="60F20223" w14:textId="5F8E46E8" w:rsidR="00C92AA0" w:rsidRPr="006A6EF6" w:rsidRDefault="00AA60D5" w:rsidP="000413D1">
      <w:pPr>
        <w:pStyle w:val="Odstavecseseznamem"/>
        <w:numPr>
          <w:ilvl w:val="0"/>
          <w:numId w:val="13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261"/>
          <w:tab w:val="left" w:pos="522"/>
          <w:tab w:val="left" w:pos="782"/>
          <w:tab w:val="left" w:pos="3119"/>
          <w:tab w:val="left" w:pos="4820"/>
        </w:tabs>
        <w:contextualSpacing w:val="0"/>
        <w:jc w:val="both"/>
        <w:rPr>
          <w:rFonts w:asciiTheme="minorHAnsi" w:hAnsiTheme="minorHAnsi" w:cstheme="minorHAnsi"/>
          <w:iCs/>
          <w:sz w:val="22"/>
          <w:szCs w:val="22"/>
        </w:rPr>
      </w:pPr>
      <w:r w:rsidRPr="006A6EF6">
        <w:rPr>
          <w:rFonts w:asciiTheme="minorHAnsi" w:hAnsiTheme="minorHAnsi" w:cstheme="minorHAnsi"/>
          <w:iCs/>
          <w:sz w:val="22"/>
          <w:szCs w:val="22"/>
          <w:u w:val="single"/>
        </w:rPr>
        <w:t>Seznam zdrojů</w:t>
      </w:r>
      <w:r w:rsidRPr="006A6EF6">
        <w:rPr>
          <w:rFonts w:asciiTheme="minorHAnsi" w:hAnsiTheme="minorHAnsi" w:cstheme="minorHAnsi"/>
          <w:iCs/>
          <w:sz w:val="22"/>
          <w:szCs w:val="22"/>
        </w:rPr>
        <w:t>.</w:t>
      </w:r>
    </w:p>
    <w:p w14:paraId="67AF5EAE" w14:textId="77777777" w:rsidR="000413D1" w:rsidRPr="006A6EF6" w:rsidRDefault="000413D1" w:rsidP="003A637D">
      <w:pPr>
        <w:ind w:left="142"/>
        <w:jc w:val="both"/>
        <w:rPr>
          <w:rFonts w:asciiTheme="minorHAnsi" w:hAnsiTheme="minorHAnsi" w:cstheme="minorHAnsi"/>
          <w:b/>
          <w:color w:val="FF0000"/>
          <w:sz w:val="22"/>
          <w:szCs w:val="22"/>
        </w:rPr>
      </w:pPr>
    </w:p>
    <w:p w14:paraId="3D624684" w14:textId="77777777" w:rsidR="00BF2CA4" w:rsidRPr="006A6EF6" w:rsidRDefault="00BF2CA4" w:rsidP="003A637D">
      <w:pPr>
        <w:ind w:left="142"/>
        <w:jc w:val="both"/>
        <w:rPr>
          <w:rFonts w:asciiTheme="minorHAnsi" w:hAnsiTheme="minorHAnsi" w:cstheme="minorHAnsi"/>
          <w:b/>
          <w:color w:val="FF0000"/>
          <w:sz w:val="22"/>
          <w:szCs w:val="22"/>
        </w:rPr>
      </w:pPr>
      <w:r w:rsidRPr="006A6EF6">
        <w:rPr>
          <w:rFonts w:asciiTheme="minorHAnsi" w:hAnsiTheme="minorHAnsi" w:cstheme="minorHAnsi"/>
          <w:b/>
          <w:color w:val="FF0000"/>
          <w:sz w:val="22"/>
          <w:szCs w:val="22"/>
        </w:rPr>
        <w:t>Povinná literatura:</w:t>
      </w:r>
    </w:p>
    <w:p w14:paraId="7E38035A" w14:textId="26469F50" w:rsidR="00435C18" w:rsidRPr="006A6EF6" w:rsidRDefault="00435C18" w:rsidP="00435C1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142"/>
        <w:jc w:val="both"/>
        <w:rPr>
          <w:rFonts w:asciiTheme="minorHAnsi" w:hAnsiTheme="minorHAnsi" w:cstheme="minorHAnsi"/>
          <w:sz w:val="22"/>
          <w:szCs w:val="22"/>
        </w:rPr>
      </w:pPr>
      <w:r w:rsidRPr="006A6EF6">
        <w:rPr>
          <w:rFonts w:asciiTheme="minorHAnsi" w:hAnsiTheme="minorHAnsi" w:cstheme="minorHAnsi"/>
          <w:caps/>
          <w:sz w:val="22"/>
          <w:szCs w:val="22"/>
        </w:rPr>
        <w:t>Müller,</w:t>
      </w:r>
      <w:r w:rsidRPr="006A6EF6">
        <w:rPr>
          <w:rFonts w:asciiTheme="minorHAnsi" w:hAnsiTheme="minorHAnsi" w:cstheme="minorHAnsi"/>
          <w:sz w:val="22"/>
          <w:szCs w:val="22"/>
        </w:rPr>
        <w:t xml:space="preserve"> K</w:t>
      </w:r>
      <w:r w:rsidR="00C92AA0" w:rsidRPr="006A6EF6">
        <w:rPr>
          <w:rFonts w:asciiTheme="minorHAnsi" w:hAnsiTheme="minorHAnsi" w:cstheme="minorHAnsi"/>
          <w:sz w:val="22"/>
          <w:szCs w:val="22"/>
        </w:rPr>
        <w:t>. B.</w:t>
      </w:r>
      <w:r w:rsidRPr="006A6EF6">
        <w:rPr>
          <w:rFonts w:asciiTheme="minorHAnsi" w:hAnsiTheme="minorHAnsi" w:cstheme="minorHAnsi"/>
          <w:sz w:val="22"/>
          <w:szCs w:val="22"/>
        </w:rPr>
        <w:t xml:space="preserve"> </w:t>
      </w:r>
      <w:r w:rsidR="00C92AA0" w:rsidRPr="006A6EF6">
        <w:rPr>
          <w:rFonts w:asciiTheme="minorHAnsi" w:hAnsiTheme="minorHAnsi" w:cstheme="minorHAnsi"/>
          <w:sz w:val="22"/>
          <w:szCs w:val="22"/>
        </w:rPr>
        <w:t>(</w:t>
      </w:r>
      <w:r w:rsidRPr="006A6EF6">
        <w:rPr>
          <w:rFonts w:asciiTheme="minorHAnsi" w:hAnsiTheme="minorHAnsi" w:cstheme="minorHAnsi"/>
          <w:sz w:val="22"/>
          <w:szCs w:val="22"/>
        </w:rPr>
        <w:t>2018</w:t>
      </w:r>
      <w:r w:rsidR="00C92AA0" w:rsidRPr="006A6EF6">
        <w:rPr>
          <w:rFonts w:asciiTheme="minorHAnsi" w:hAnsiTheme="minorHAnsi" w:cstheme="minorHAnsi"/>
          <w:sz w:val="22"/>
          <w:szCs w:val="22"/>
        </w:rPr>
        <w:t>)</w:t>
      </w:r>
      <w:r w:rsidRPr="006A6EF6">
        <w:rPr>
          <w:rFonts w:asciiTheme="minorHAnsi" w:hAnsiTheme="minorHAnsi" w:cstheme="minorHAnsi"/>
          <w:sz w:val="22"/>
          <w:szCs w:val="22"/>
        </w:rPr>
        <w:t xml:space="preserve">. </w:t>
      </w:r>
      <w:r w:rsidRPr="006A6EF6">
        <w:rPr>
          <w:rFonts w:asciiTheme="minorHAnsi" w:hAnsiTheme="minorHAnsi" w:cstheme="minorHAnsi"/>
          <w:i/>
          <w:sz w:val="22"/>
          <w:szCs w:val="22"/>
        </w:rPr>
        <w:t>Dobré vládnutí ve veřejném nezájmu</w:t>
      </w:r>
      <w:r w:rsidRPr="006A6EF6">
        <w:rPr>
          <w:rFonts w:asciiTheme="minorHAnsi" w:hAnsiTheme="minorHAnsi" w:cstheme="minorHAnsi"/>
          <w:sz w:val="22"/>
          <w:szCs w:val="22"/>
        </w:rPr>
        <w:t xml:space="preserve">. Praha: SLON. </w:t>
      </w:r>
    </w:p>
    <w:p w14:paraId="45E585E3" w14:textId="329FC344" w:rsidR="003A637D" w:rsidRPr="006A6EF6" w:rsidRDefault="003A637D" w:rsidP="003A637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142"/>
        <w:jc w:val="both"/>
        <w:rPr>
          <w:rFonts w:asciiTheme="minorHAnsi" w:hAnsiTheme="minorHAnsi" w:cstheme="minorHAnsi"/>
          <w:sz w:val="22"/>
          <w:szCs w:val="22"/>
        </w:rPr>
      </w:pPr>
      <w:r w:rsidRPr="006A6EF6">
        <w:rPr>
          <w:rFonts w:asciiTheme="minorHAnsi" w:hAnsiTheme="minorHAnsi" w:cstheme="minorHAnsi"/>
          <w:caps/>
          <w:sz w:val="22"/>
          <w:szCs w:val="22"/>
        </w:rPr>
        <w:t>Balík</w:t>
      </w:r>
      <w:r w:rsidRPr="006A6EF6">
        <w:rPr>
          <w:rFonts w:asciiTheme="minorHAnsi" w:hAnsiTheme="minorHAnsi" w:cstheme="minorHAnsi"/>
          <w:sz w:val="22"/>
          <w:szCs w:val="22"/>
        </w:rPr>
        <w:t>, S</w:t>
      </w:r>
      <w:r w:rsidR="00C92AA0" w:rsidRPr="006A6EF6">
        <w:rPr>
          <w:rFonts w:asciiTheme="minorHAnsi" w:hAnsiTheme="minorHAnsi" w:cstheme="minorHAnsi"/>
          <w:sz w:val="22"/>
          <w:szCs w:val="22"/>
        </w:rPr>
        <w:t>.</w:t>
      </w:r>
      <w:r w:rsidRPr="006A6EF6">
        <w:rPr>
          <w:rFonts w:asciiTheme="minorHAnsi" w:hAnsiTheme="minorHAnsi" w:cstheme="minorHAnsi"/>
          <w:sz w:val="22"/>
          <w:szCs w:val="22"/>
        </w:rPr>
        <w:t xml:space="preserve"> </w:t>
      </w:r>
      <w:r w:rsidR="00C92AA0" w:rsidRPr="006A6EF6">
        <w:rPr>
          <w:rFonts w:asciiTheme="minorHAnsi" w:hAnsiTheme="minorHAnsi" w:cstheme="minorHAnsi"/>
          <w:sz w:val="22"/>
          <w:szCs w:val="22"/>
        </w:rPr>
        <w:t>(</w:t>
      </w:r>
      <w:r w:rsidRPr="006A6EF6">
        <w:rPr>
          <w:rFonts w:asciiTheme="minorHAnsi" w:hAnsiTheme="minorHAnsi" w:cstheme="minorHAnsi"/>
          <w:sz w:val="22"/>
          <w:szCs w:val="22"/>
        </w:rPr>
        <w:t>2009</w:t>
      </w:r>
      <w:r w:rsidR="00C92AA0" w:rsidRPr="006A6EF6">
        <w:rPr>
          <w:rFonts w:asciiTheme="minorHAnsi" w:hAnsiTheme="minorHAnsi" w:cstheme="minorHAnsi"/>
          <w:sz w:val="22"/>
          <w:szCs w:val="22"/>
        </w:rPr>
        <w:t>)</w:t>
      </w:r>
      <w:r w:rsidRPr="006A6EF6">
        <w:rPr>
          <w:rFonts w:asciiTheme="minorHAnsi" w:hAnsiTheme="minorHAnsi" w:cstheme="minorHAnsi"/>
          <w:sz w:val="22"/>
          <w:szCs w:val="22"/>
        </w:rPr>
        <w:t xml:space="preserve">. </w:t>
      </w:r>
      <w:r w:rsidRPr="006A6EF6">
        <w:rPr>
          <w:rFonts w:asciiTheme="minorHAnsi" w:hAnsiTheme="minorHAnsi" w:cstheme="minorHAnsi"/>
          <w:i/>
          <w:sz w:val="22"/>
          <w:szCs w:val="22"/>
        </w:rPr>
        <w:t>Komunální politika. Obce, aktéři a cíle místní politiky</w:t>
      </w:r>
      <w:r w:rsidRPr="006A6EF6">
        <w:rPr>
          <w:rFonts w:asciiTheme="minorHAnsi" w:hAnsiTheme="minorHAnsi" w:cstheme="minorHAnsi"/>
          <w:sz w:val="22"/>
          <w:szCs w:val="22"/>
        </w:rPr>
        <w:t>. Praha: Grada.</w:t>
      </w:r>
    </w:p>
    <w:p w14:paraId="7E7120E7" w14:textId="77777777" w:rsidR="003A637D" w:rsidRPr="006A6EF6" w:rsidRDefault="003A637D" w:rsidP="003A637D">
      <w:pPr>
        <w:ind w:left="142"/>
        <w:jc w:val="both"/>
        <w:rPr>
          <w:rFonts w:asciiTheme="minorHAnsi" w:hAnsiTheme="minorHAnsi" w:cstheme="minorHAnsi"/>
          <w:b/>
          <w:color w:val="FF0000"/>
          <w:sz w:val="22"/>
          <w:szCs w:val="22"/>
        </w:rPr>
      </w:pPr>
    </w:p>
    <w:p w14:paraId="5508392D" w14:textId="77777777" w:rsidR="00BF2CA4" w:rsidRPr="006A6EF6" w:rsidRDefault="00BF2CA4" w:rsidP="003A637D">
      <w:pPr>
        <w:ind w:left="142"/>
        <w:jc w:val="both"/>
        <w:rPr>
          <w:rFonts w:asciiTheme="minorHAnsi" w:hAnsiTheme="minorHAnsi" w:cstheme="minorHAnsi"/>
          <w:b/>
          <w:sz w:val="22"/>
          <w:szCs w:val="22"/>
        </w:rPr>
      </w:pPr>
      <w:r w:rsidRPr="006A6EF6">
        <w:rPr>
          <w:rFonts w:asciiTheme="minorHAnsi" w:hAnsiTheme="minorHAnsi" w:cstheme="minorHAnsi"/>
          <w:b/>
          <w:color w:val="FF0000"/>
          <w:sz w:val="22"/>
          <w:szCs w:val="22"/>
        </w:rPr>
        <w:t>Doporučená literatura:</w:t>
      </w:r>
      <w:r w:rsidRPr="006A6EF6">
        <w:rPr>
          <w:rFonts w:asciiTheme="minorHAnsi" w:hAnsiTheme="minorHAnsi" w:cstheme="minorHAnsi"/>
          <w:b/>
          <w:sz w:val="22"/>
          <w:szCs w:val="22"/>
        </w:rPr>
        <w:tab/>
      </w:r>
    </w:p>
    <w:p w14:paraId="3786458B" w14:textId="4C6EF281" w:rsidR="00207C78" w:rsidRPr="006A6EF6" w:rsidRDefault="00207C78" w:rsidP="00207C7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142"/>
        <w:jc w:val="both"/>
        <w:rPr>
          <w:rFonts w:asciiTheme="minorHAnsi" w:hAnsiTheme="minorHAnsi" w:cstheme="minorHAnsi"/>
          <w:color w:val="000000"/>
          <w:sz w:val="22"/>
          <w:szCs w:val="22"/>
          <w:shd w:val="clear" w:color="auto" w:fill="FAFAFA"/>
        </w:rPr>
      </w:pPr>
      <w:r w:rsidRPr="006A6EF6">
        <w:rPr>
          <w:rFonts w:asciiTheme="minorHAnsi" w:hAnsiTheme="minorHAnsi" w:cstheme="minorHAnsi"/>
          <w:color w:val="000000"/>
          <w:sz w:val="22"/>
          <w:szCs w:val="22"/>
          <w:shd w:val="clear" w:color="auto" w:fill="FAFAFA"/>
        </w:rPr>
        <w:t>BALÍK, Stanislav a kol</w:t>
      </w:r>
      <w:r w:rsidR="00C92AA0" w:rsidRPr="006A6EF6">
        <w:rPr>
          <w:rFonts w:asciiTheme="minorHAnsi" w:hAnsiTheme="minorHAnsi" w:cstheme="minorHAnsi"/>
          <w:color w:val="000000"/>
          <w:sz w:val="22"/>
          <w:szCs w:val="22"/>
          <w:shd w:val="clear" w:color="auto" w:fill="FAFAFA"/>
        </w:rPr>
        <w:t xml:space="preserve"> (2016)</w:t>
      </w:r>
      <w:r w:rsidRPr="006A6EF6">
        <w:rPr>
          <w:rFonts w:asciiTheme="minorHAnsi" w:hAnsiTheme="minorHAnsi" w:cstheme="minorHAnsi"/>
          <w:color w:val="000000"/>
          <w:sz w:val="22"/>
          <w:szCs w:val="22"/>
          <w:shd w:val="clear" w:color="auto" w:fill="FAFAFA"/>
        </w:rPr>
        <w:t xml:space="preserve">. </w:t>
      </w:r>
      <w:r w:rsidRPr="006A6EF6">
        <w:rPr>
          <w:rFonts w:asciiTheme="minorHAnsi" w:hAnsiTheme="minorHAnsi" w:cstheme="minorHAnsi"/>
          <w:i/>
          <w:color w:val="000000"/>
          <w:sz w:val="22"/>
          <w:szCs w:val="22"/>
          <w:shd w:val="clear" w:color="auto" w:fill="FAFAFA"/>
        </w:rPr>
        <w:t>Kvalita demokracie v České republice</w:t>
      </w:r>
      <w:r w:rsidRPr="006A6EF6">
        <w:rPr>
          <w:rFonts w:asciiTheme="minorHAnsi" w:hAnsiTheme="minorHAnsi" w:cstheme="minorHAnsi"/>
          <w:color w:val="000000"/>
          <w:sz w:val="22"/>
          <w:szCs w:val="22"/>
          <w:shd w:val="clear" w:color="auto" w:fill="FAFAFA"/>
        </w:rPr>
        <w:t>. B</w:t>
      </w:r>
      <w:r w:rsidR="00C92AA0" w:rsidRPr="006A6EF6">
        <w:rPr>
          <w:rFonts w:asciiTheme="minorHAnsi" w:hAnsiTheme="minorHAnsi" w:cstheme="minorHAnsi"/>
          <w:color w:val="000000"/>
          <w:sz w:val="22"/>
          <w:szCs w:val="22"/>
          <w:shd w:val="clear" w:color="auto" w:fill="FAFAFA"/>
        </w:rPr>
        <w:t>rno: Masarykova univerzita</w:t>
      </w:r>
      <w:r w:rsidRPr="006A6EF6">
        <w:rPr>
          <w:rFonts w:asciiTheme="minorHAnsi" w:hAnsiTheme="minorHAnsi" w:cstheme="minorHAnsi"/>
          <w:color w:val="000000"/>
          <w:sz w:val="22"/>
          <w:szCs w:val="22"/>
          <w:shd w:val="clear" w:color="auto" w:fill="FAFAFA"/>
        </w:rPr>
        <w:t xml:space="preserve">. </w:t>
      </w:r>
    </w:p>
    <w:p w14:paraId="3526C94D" w14:textId="77777777" w:rsidR="00207C78" w:rsidRPr="006A6EF6" w:rsidRDefault="00207C78" w:rsidP="0030534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142"/>
        <w:jc w:val="both"/>
        <w:rPr>
          <w:rFonts w:asciiTheme="minorHAnsi" w:hAnsiTheme="minorHAnsi" w:cstheme="minorHAnsi"/>
          <w:sz w:val="22"/>
          <w:szCs w:val="22"/>
        </w:rPr>
      </w:pPr>
      <w:r w:rsidRPr="006A6EF6">
        <w:rPr>
          <w:rFonts w:asciiTheme="minorHAnsi" w:hAnsiTheme="minorHAnsi" w:cstheme="minorHAnsi"/>
          <w:sz w:val="22"/>
          <w:szCs w:val="22"/>
        </w:rPr>
        <w:t xml:space="preserve">BALÍK, S. (2008). </w:t>
      </w:r>
      <w:r w:rsidRPr="006A6EF6">
        <w:rPr>
          <w:rFonts w:asciiTheme="minorHAnsi" w:hAnsiTheme="minorHAnsi" w:cstheme="minorHAnsi"/>
          <w:i/>
          <w:sz w:val="22"/>
          <w:szCs w:val="22"/>
        </w:rPr>
        <w:t>Okresy na severu. Komunální politika v okresech Šumperk a Jeseník v letech 1989-2006.</w:t>
      </w:r>
      <w:r w:rsidRPr="006A6EF6">
        <w:rPr>
          <w:rFonts w:asciiTheme="minorHAnsi" w:hAnsiTheme="minorHAnsi" w:cstheme="minorHAnsi"/>
          <w:sz w:val="22"/>
          <w:szCs w:val="22"/>
        </w:rPr>
        <w:t xml:space="preserve"> Brno: CDK.</w:t>
      </w:r>
    </w:p>
    <w:p w14:paraId="6EA9856E" w14:textId="77777777" w:rsidR="00305340" w:rsidRPr="006A6EF6" w:rsidRDefault="00305340" w:rsidP="0030534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142"/>
        <w:jc w:val="both"/>
        <w:rPr>
          <w:rFonts w:asciiTheme="minorHAnsi" w:hAnsiTheme="minorHAnsi" w:cstheme="minorHAnsi"/>
          <w:sz w:val="22"/>
          <w:szCs w:val="22"/>
        </w:rPr>
      </w:pPr>
      <w:r w:rsidRPr="006A6EF6">
        <w:rPr>
          <w:rFonts w:asciiTheme="minorHAnsi" w:hAnsiTheme="minorHAnsi" w:cstheme="minorHAnsi"/>
          <w:sz w:val="22"/>
          <w:szCs w:val="22"/>
        </w:rPr>
        <w:t xml:space="preserve">BARBER, Benjamin (2014). </w:t>
      </w:r>
      <w:proofErr w:type="spellStart"/>
      <w:r w:rsidRPr="006A6EF6">
        <w:rPr>
          <w:rFonts w:asciiTheme="minorHAnsi" w:hAnsiTheme="minorHAnsi" w:cstheme="minorHAnsi"/>
          <w:i/>
          <w:sz w:val="22"/>
          <w:szCs w:val="22"/>
        </w:rPr>
        <w:t>If</w:t>
      </w:r>
      <w:proofErr w:type="spellEnd"/>
      <w:r w:rsidRPr="006A6EF6">
        <w:rPr>
          <w:rFonts w:asciiTheme="minorHAnsi" w:hAnsiTheme="minorHAnsi" w:cstheme="minorHAnsi"/>
          <w:i/>
          <w:sz w:val="22"/>
          <w:szCs w:val="22"/>
        </w:rPr>
        <w:t xml:space="preserve"> </w:t>
      </w:r>
      <w:proofErr w:type="spellStart"/>
      <w:r w:rsidRPr="006A6EF6">
        <w:rPr>
          <w:rFonts w:asciiTheme="minorHAnsi" w:hAnsiTheme="minorHAnsi" w:cstheme="minorHAnsi"/>
          <w:i/>
          <w:sz w:val="22"/>
          <w:szCs w:val="22"/>
        </w:rPr>
        <w:t>Mayors</w:t>
      </w:r>
      <w:proofErr w:type="spellEnd"/>
      <w:r w:rsidRPr="006A6EF6">
        <w:rPr>
          <w:rFonts w:asciiTheme="minorHAnsi" w:hAnsiTheme="minorHAnsi" w:cstheme="minorHAnsi"/>
          <w:i/>
          <w:sz w:val="22"/>
          <w:szCs w:val="22"/>
        </w:rPr>
        <w:t xml:space="preserve"> </w:t>
      </w:r>
      <w:proofErr w:type="spellStart"/>
      <w:r w:rsidRPr="006A6EF6">
        <w:rPr>
          <w:rFonts w:asciiTheme="minorHAnsi" w:hAnsiTheme="minorHAnsi" w:cstheme="minorHAnsi"/>
          <w:i/>
          <w:sz w:val="22"/>
          <w:szCs w:val="22"/>
        </w:rPr>
        <w:t>Ruled</w:t>
      </w:r>
      <w:proofErr w:type="spellEnd"/>
      <w:r w:rsidRPr="006A6EF6">
        <w:rPr>
          <w:rFonts w:asciiTheme="minorHAnsi" w:hAnsiTheme="minorHAnsi" w:cstheme="minorHAnsi"/>
          <w:i/>
          <w:sz w:val="22"/>
          <w:szCs w:val="22"/>
        </w:rPr>
        <w:t xml:space="preserve"> </w:t>
      </w:r>
      <w:proofErr w:type="spellStart"/>
      <w:r w:rsidRPr="006A6EF6">
        <w:rPr>
          <w:rFonts w:asciiTheme="minorHAnsi" w:hAnsiTheme="minorHAnsi" w:cstheme="minorHAnsi"/>
          <w:i/>
          <w:sz w:val="22"/>
          <w:szCs w:val="22"/>
        </w:rPr>
        <w:t>the</w:t>
      </w:r>
      <w:proofErr w:type="spellEnd"/>
      <w:r w:rsidRPr="006A6EF6">
        <w:rPr>
          <w:rFonts w:asciiTheme="minorHAnsi" w:hAnsiTheme="minorHAnsi" w:cstheme="minorHAnsi"/>
          <w:i/>
          <w:sz w:val="22"/>
          <w:szCs w:val="22"/>
        </w:rPr>
        <w:t xml:space="preserve"> </w:t>
      </w:r>
      <w:proofErr w:type="spellStart"/>
      <w:r w:rsidRPr="006A6EF6">
        <w:rPr>
          <w:rFonts w:asciiTheme="minorHAnsi" w:hAnsiTheme="minorHAnsi" w:cstheme="minorHAnsi"/>
          <w:i/>
          <w:sz w:val="22"/>
          <w:szCs w:val="22"/>
        </w:rPr>
        <w:t>World</w:t>
      </w:r>
      <w:proofErr w:type="spellEnd"/>
      <w:r w:rsidRPr="006A6EF6">
        <w:rPr>
          <w:rFonts w:asciiTheme="minorHAnsi" w:hAnsiTheme="minorHAnsi" w:cstheme="minorHAnsi"/>
          <w:i/>
          <w:sz w:val="22"/>
          <w:szCs w:val="22"/>
        </w:rPr>
        <w:t>.</w:t>
      </w:r>
      <w:r w:rsidRPr="006A6EF6">
        <w:rPr>
          <w:rFonts w:asciiTheme="minorHAnsi" w:hAnsiTheme="minorHAnsi" w:cstheme="minorHAnsi"/>
          <w:sz w:val="22"/>
          <w:szCs w:val="22"/>
        </w:rPr>
        <w:t xml:space="preserve"> New </w:t>
      </w:r>
      <w:proofErr w:type="spellStart"/>
      <w:r w:rsidRPr="006A6EF6">
        <w:rPr>
          <w:rFonts w:asciiTheme="minorHAnsi" w:hAnsiTheme="minorHAnsi" w:cstheme="minorHAnsi"/>
          <w:sz w:val="22"/>
          <w:szCs w:val="22"/>
        </w:rPr>
        <w:t>Haven</w:t>
      </w:r>
      <w:proofErr w:type="spellEnd"/>
      <w:r w:rsidRPr="006A6EF6">
        <w:rPr>
          <w:rFonts w:asciiTheme="minorHAnsi" w:hAnsiTheme="minorHAnsi" w:cstheme="minorHAnsi"/>
          <w:sz w:val="22"/>
          <w:szCs w:val="22"/>
        </w:rPr>
        <w:t xml:space="preserve">: </w:t>
      </w:r>
      <w:proofErr w:type="spellStart"/>
      <w:r w:rsidRPr="006A6EF6">
        <w:rPr>
          <w:rFonts w:asciiTheme="minorHAnsi" w:hAnsiTheme="minorHAnsi" w:cstheme="minorHAnsi"/>
          <w:sz w:val="22"/>
          <w:szCs w:val="22"/>
        </w:rPr>
        <w:t>Yale</w:t>
      </w:r>
      <w:proofErr w:type="spellEnd"/>
      <w:r w:rsidRPr="006A6EF6">
        <w:rPr>
          <w:rFonts w:asciiTheme="minorHAnsi" w:hAnsiTheme="minorHAnsi" w:cstheme="minorHAnsi"/>
          <w:sz w:val="22"/>
          <w:szCs w:val="22"/>
        </w:rPr>
        <w:t xml:space="preserve"> University </w:t>
      </w:r>
      <w:proofErr w:type="spellStart"/>
      <w:r w:rsidRPr="006A6EF6">
        <w:rPr>
          <w:rFonts w:asciiTheme="minorHAnsi" w:hAnsiTheme="minorHAnsi" w:cstheme="minorHAnsi"/>
          <w:sz w:val="22"/>
          <w:szCs w:val="22"/>
        </w:rPr>
        <w:t>Press</w:t>
      </w:r>
      <w:proofErr w:type="spellEnd"/>
      <w:r w:rsidRPr="006A6EF6">
        <w:rPr>
          <w:rFonts w:asciiTheme="minorHAnsi" w:hAnsiTheme="minorHAnsi" w:cstheme="minorHAnsi"/>
          <w:sz w:val="22"/>
          <w:szCs w:val="22"/>
        </w:rPr>
        <w:t>.</w:t>
      </w:r>
    </w:p>
    <w:p w14:paraId="2C0566B7" w14:textId="7870BC27" w:rsidR="00207C78" w:rsidRPr="006A6EF6" w:rsidRDefault="00207C78" w:rsidP="0030534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142"/>
        <w:jc w:val="both"/>
        <w:rPr>
          <w:rFonts w:asciiTheme="minorHAnsi" w:hAnsiTheme="minorHAnsi" w:cstheme="minorHAnsi"/>
          <w:sz w:val="22"/>
          <w:szCs w:val="22"/>
        </w:rPr>
      </w:pPr>
      <w:r w:rsidRPr="006A6EF6">
        <w:rPr>
          <w:rFonts w:asciiTheme="minorHAnsi" w:hAnsiTheme="minorHAnsi" w:cstheme="minorHAnsi"/>
          <w:sz w:val="22"/>
          <w:szCs w:val="22"/>
        </w:rPr>
        <w:t xml:space="preserve">BERNARD, J., KOSTELECKÝ, T. ILLNER, M. VOBECKÁ, J. (2011). </w:t>
      </w:r>
      <w:r w:rsidRPr="006A6EF6">
        <w:rPr>
          <w:rFonts w:asciiTheme="minorHAnsi" w:hAnsiTheme="minorHAnsi" w:cstheme="minorHAnsi"/>
          <w:i/>
          <w:sz w:val="22"/>
          <w:szCs w:val="22"/>
        </w:rPr>
        <w:t>Samospráva venkovských obcí a místní rozvoj.</w:t>
      </w:r>
      <w:r w:rsidRPr="006A6EF6">
        <w:rPr>
          <w:rFonts w:asciiTheme="minorHAnsi" w:hAnsiTheme="minorHAnsi" w:cstheme="minorHAnsi"/>
          <w:sz w:val="22"/>
          <w:szCs w:val="22"/>
        </w:rPr>
        <w:t xml:space="preserve"> Praha: SLON.</w:t>
      </w:r>
    </w:p>
    <w:p w14:paraId="5FDC3113" w14:textId="4F0982E2" w:rsidR="00305340" w:rsidRPr="006A6EF6" w:rsidRDefault="00305340" w:rsidP="0030534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142"/>
        <w:jc w:val="both"/>
        <w:rPr>
          <w:rFonts w:asciiTheme="minorHAnsi" w:hAnsiTheme="minorHAnsi" w:cstheme="minorHAnsi"/>
          <w:sz w:val="22"/>
          <w:szCs w:val="22"/>
        </w:rPr>
      </w:pPr>
      <w:r w:rsidRPr="006A6EF6">
        <w:rPr>
          <w:rFonts w:asciiTheme="minorHAnsi" w:hAnsiTheme="minorHAnsi" w:cstheme="minorHAnsi"/>
          <w:sz w:val="22"/>
          <w:szCs w:val="22"/>
        </w:rPr>
        <w:t>BUBENÍČEK</w:t>
      </w:r>
      <w:r w:rsidR="00C92AA0" w:rsidRPr="006A6EF6">
        <w:rPr>
          <w:rFonts w:asciiTheme="minorHAnsi" w:hAnsiTheme="minorHAnsi" w:cstheme="minorHAnsi"/>
          <w:sz w:val="22"/>
          <w:szCs w:val="22"/>
        </w:rPr>
        <w:t>, V.</w:t>
      </w:r>
      <w:r w:rsidRPr="006A6EF6">
        <w:rPr>
          <w:rFonts w:asciiTheme="minorHAnsi" w:hAnsiTheme="minorHAnsi" w:cstheme="minorHAnsi"/>
          <w:sz w:val="22"/>
          <w:szCs w:val="22"/>
        </w:rPr>
        <w:t>, ČMEJREK</w:t>
      </w:r>
      <w:r w:rsidR="00C92AA0" w:rsidRPr="006A6EF6">
        <w:rPr>
          <w:rFonts w:asciiTheme="minorHAnsi" w:hAnsiTheme="minorHAnsi" w:cstheme="minorHAnsi"/>
          <w:sz w:val="22"/>
          <w:szCs w:val="22"/>
        </w:rPr>
        <w:t>, J.</w:t>
      </w:r>
      <w:r w:rsidRPr="006A6EF6">
        <w:rPr>
          <w:rFonts w:asciiTheme="minorHAnsi" w:hAnsiTheme="minorHAnsi" w:cstheme="minorHAnsi"/>
          <w:sz w:val="22"/>
          <w:szCs w:val="22"/>
        </w:rPr>
        <w:t>, ČOPÍK</w:t>
      </w:r>
      <w:r w:rsidR="00C92AA0" w:rsidRPr="006A6EF6">
        <w:rPr>
          <w:rFonts w:asciiTheme="minorHAnsi" w:hAnsiTheme="minorHAnsi" w:cstheme="minorHAnsi"/>
          <w:sz w:val="22"/>
          <w:szCs w:val="22"/>
        </w:rPr>
        <w:t>, J.</w:t>
      </w:r>
      <w:r w:rsidRPr="006A6EF6">
        <w:rPr>
          <w:rFonts w:asciiTheme="minorHAnsi" w:hAnsiTheme="minorHAnsi" w:cstheme="minorHAnsi"/>
          <w:sz w:val="22"/>
          <w:szCs w:val="22"/>
        </w:rPr>
        <w:t xml:space="preserve"> </w:t>
      </w:r>
      <w:r w:rsidR="00C92AA0" w:rsidRPr="006A6EF6">
        <w:rPr>
          <w:rFonts w:asciiTheme="minorHAnsi" w:hAnsiTheme="minorHAnsi" w:cstheme="minorHAnsi"/>
          <w:sz w:val="22"/>
          <w:szCs w:val="22"/>
        </w:rPr>
        <w:t>(</w:t>
      </w:r>
      <w:r w:rsidRPr="006A6EF6">
        <w:rPr>
          <w:rFonts w:asciiTheme="minorHAnsi" w:hAnsiTheme="minorHAnsi" w:cstheme="minorHAnsi"/>
          <w:sz w:val="22"/>
          <w:szCs w:val="22"/>
        </w:rPr>
        <w:t>2011</w:t>
      </w:r>
      <w:r w:rsidR="00C92AA0" w:rsidRPr="006A6EF6">
        <w:rPr>
          <w:rFonts w:asciiTheme="minorHAnsi" w:hAnsiTheme="minorHAnsi" w:cstheme="minorHAnsi"/>
          <w:sz w:val="22"/>
          <w:szCs w:val="22"/>
        </w:rPr>
        <w:t>)</w:t>
      </w:r>
      <w:r w:rsidRPr="006A6EF6">
        <w:rPr>
          <w:rFonts w:asciiTheme="minorHAnsi" w:hAnsiTheme="minorHAnsi" w:cstheme="minorHAnsi"/>
          <w:sz w:val="22"/>
          <w:szCs w:val="22"/>
        </w:rPr>
        <w:t xml:space="preserve">. </w:t>
      </w:r>
      <w:r w:rsidRPr="006A6EF6">
        <w:rPr>
          <w:rFonts w:asciiTheme="minorHAnsi" w:hAnsiTheme="minorHAnsi" w:cstheme="minorHAnsi"/>
          <w:i/>
          <w:sz w:val="22"/>
          <w:szCs w:val="22"/>
        </w:rPr>
        <w:t>Demokracie v lokálním politickém prostoru.</w:t>
      </w:r>
      <w:r w:rsidRPr="006A6EF6">
        <w:rPr>
          <w:rFonts w:asciiTheme="minorHAnsi" w:hAnsiTheme="minorHAnsi" w:cstheme="minorHAnsi"/>
          <w:sz w:val="22"/>
          <w:szCs w:val="22"/>
        </w:rPr>
        <w:t xml:space="preserve"> Praha: Grada.</w:t>
      </w:r>
    </w:p>
    <w:p w14:paraId="526142F2" w14:textId="77777777" w:rsidR="00305340" w:rsidRPr="006A6EF6" w:rsidRDefault="00207C78" w:rsidP="0030534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142"/>
        <w:jc w:val="both"/>
        <w:rPr>
          <w:rFonts w:asciiTheme="minorHAnsi" w:hAnsiTheme="minorHAnsi" w:cstheme="minorHAnsi"/>
          <w:sz w:val="22"/>
          <w:szCs w:val="22"/>
        </w:rPr>
      </w:pPr>
      <w:r w:rsidRPr="006A6EF6">
        <w:rPr>
          <w:rFonts w:asciiTheme="minorHAnsi" w:hAnsiTheme="minorHAnsi" w:cstheme="minorHAnsi"/>
          <w:sz w:val="22"/>
          <w:szCs w:val="22"/>
        </w:rPr>
        <w:t xml:space="preserve">ČERMÁK, D., VOBECKÁ, J. et al. (2011). </w:t>
      </w:r>
      <w:r w:rsidRPr="006A6EF6">
        <w:rPr>
          <w:rFonts w:asciiTheme="minorHAnsi" w:hAnsiTheme="minorHAnsi" w:cstheme="minorHAnsi"/>
          <w:i/>
          <w:sz w:val="22"/>
          <w:szCs w:val="22"/>
        </w:rPr>
        <w:t>Spolupráce, partnerství a participace v místní veřejné správě</w:t>
      </w:r>
      <w:r w:rsidRPr="006A6EF6">
        <w:rPr>
          <w:rFonts w:asciiTheme="minorHAnsi" w:hAnsiTheme="minorHAnsi" w:cstheme="minorHAnsi"/>
          <w:sz w:val="22"/>
          <w:szCs w:val="22"/>
        </w:rPr>
        <w:t>. Praha: SLON.</w:t>
      </w:r>
    </w:p>
    <w:p w14:paraId="693C2031" w14:textId="6F0812D7" w:rsidR="00305340" w:rsidRPr="006A6EF6" w:rsidRDefault="00C92AA0" w:rsidP="0030534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142"/>
        <w:jc w:val="both"/>
        <w:rPr>
          <w:rFonts w:asciiTheme="minorHAnsi" w:hAnsiTheme="minorHAnsi" w:cstheme="minorHAnsi"/>
          <w:sz w:val="22"/>
          <w:szCs w:val="22"/>
        </w:rPr>
      </w:pPr>
      <w:r w:rsidRPr="006A6EF6">
        <w:rPr>
          <w:rFonts w:asciiTheme="minorHAnsi" w:hAnsiTheme="minorHAnsi" w:cstheme="minorHAnsi"/>
          <w:sz w:val="22"/>
          <w:szCs w:val="22"/>
        </w:rPr>
        <w:t>ČOPÍK, J.</w:t>
      </w:r>
      <w:r w:rsidR="00305340" w:rsidRPr="006A6EF6">
        <w:rPr>
          <w:rFonts w:asciiTheme="minorHAnsi" w:hAnsiTheme="minorHAnsi" w:cstheme="minorHAnsi"/>
          <w:sz w:val="22"/>
          <w:szCs w:val="22"/>
        </w:rPr>
        <w:t xml:space="preserve"> (2014). </w:t>
      </w:r>
      <w:r w:rsidR="00305340" w:rsidRPr="006A6EF6">
        <w:rPr>
          <w:rFonts w:asciiTheme="minorHAnsi" w:hAnsiTheme="minorHAnsi" w:cstheme="minorHAnsi"/>
          <w:i/>
          <w:sz w:val="22"/>
          <w:szCs w:val="22"/>
        </w:rPr>
        <w:t>Proměny a kontinuita české komunální politiky.</w:t>
      </w:r>
      <w:r w:rsidR="00305340" w:rsidRPr="006A6EF6">
        <w:rPr>
          <w:rFonts w:asciiTheme="minorHAnsi" w:hAnsiTheme="minorHAnsi" w:cstheme="minorHAnsi"/>
          <w:sz w:val="22"/>
          <w:szCs w:val="22"/>
        </w:rPr>
        <w:t xml:space="preserve"> Praha: SCITORIUM. </w:t>
      </w:r>
    </w:p>
    <w:p w14:paraId="6DD1AB64" w14:textId="1A5529C1" w:rsidR="00305340" w:rsidRPr="006A6EF6" w:rsidRDefault="00207C78" w:rsidP="0030534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142"/>
        <w:jc w:val="both"/>
        <w:rPr>
          <w:rFonts w:asciiTheme="minorHAnsi" w:hAnsiTheme="minorHAnsi" w:cstheme="minorHAnsi"/>
          <w:color w:val="000000"/>
          <w:sz w:val="22"/>
          <w:szCs w:val="22"/>
          <w:shd w:val="clear" w:color="auto" w:fill="FAFAFA"/>
        </w:rPr>
      </w:pPr>
      <w:r w:rsidRPr="006A6EF6">
        <w:rPr>
          <w:rFonts w:asciiTheme="minorHAnsi" w:hAnsiTheme="minorHAnsi" w:cstheme="minorHAnsi"/>
          <w:caps/>
          <w:color w:val="000000"/>
          <w:sz w:val="22"/>
          <w:szCs w:val="22"/>
          <w:shd w:val="clear" w:color="auto" w:fill="FAFAFA"/>
        </w:rPr>
        <w:t>Eibl,</w:t>
      </w:r>
      <w:r w:rsidRPr="006A6EF6">
        <w:rPr>
          <w:rFonts w:asciiTheme="minorHAnsi" w:hAnsiTheme="minorHAnsi" w:cstheme="minorHAnsi"/>
          <w:color w:val="000000"/>
          <w:sz w:val="22"/>
          <w:szCs w:val="22"/>
          <w:shd w:val="clear" w:color="auto" w:fill="FAFAFA"/>
        </w:rPr>
        <w:t xml:space="preserve"> O</w:t>
      </w:r>
      <w:r w:rsidR="00C92AA0" w:rsidRPr="006A6EF6">
        <w:rPr>
          <w:rFonts w:asciiTheme="minorHAnsi" w:hAnsiTheme="minorHAnsi" w:cstheme="minorHAnsi"/>
          <w:color w:val="000000"/>
          <w:sz w:val="22"/>
          <w:szCs w:val="22"/>
          <w:shd w:val="clear" w:color="auto" w:fill="FAFAFA"/>
        </w:rPr>
        <w:t>.</w:t>
      </w:r>
      <w:r w:rsidRPr="006A6EF6">
        <w:rPr>
          <w:rFonts w:asciiTheme="minorHAnsi" w:hAnsiTheme="minorHAnsi" w:cstheme="minorHAnsi"/>
          <w:color w:val="000000"/>
          <w:sz w:val="22"/>
          <w:szCs w:val="22"/>
          <w:shd w:val="clear" w:color="auto" w:fill="FAFAFA"/>
        </w:rPr>
        <w:t xml:space="preserve">, Michal </w:t>
      </w:r>
      <w:r w:rsidRPr="006A6EF6">
        <w:rPr>
          <w:rFonts w:asciiTheme="minorHAnsi" w:hAnsiTheme="minorHAnsi" w:cstheme="minorHAnsi"/>
          <w:caps/>
          <w:color w:val="000000"/>
          <w:sz w:val="22"/>
          <w:szCs w:val="22"/>
          <w:shd w:val="clear" w:color="auto" w:fill="FAFAFA"/>
        </w:rPr>
        <w:t>P</w:t>
      </w:r>
      <w:r w:rsidR="00C92AA0" w:rsidRPr="006A6EF6">
        <w:rPr>
          <w:rFonts w:asciiTheme="minorHAnsi" w:hAnsiTheme="minorHAnsi" w:cstheme="minorHAnsi"/>
          <w:caps/>
          <w:color w:val="000000"/>
          <w:sz w:val="22"/>
          <w:szCs w:val="22"/>
          <w:shd w:val="clear" w:color="auto" w:fill="FAFAFA"/>
        </w:rPr>
        <w:t>.</w:t>
      </w:r>
      <w:r w:rsidRPr="006A6EF6">
        <w:rPr>
          <w:rFonts w:asciiTheme="minorHAnsi" w:hAnsiTheme="minorHAnsi" w:cstheme="minorHAnsi"/>
          <w:color w:val="000000"/>
          <w:sz w:val="22"/>
          <w:szCs w:val="22"/>
          <w:shd w:val="clear" w:color="auto" w:fill="FAFAFA"/>
        </w:rPr>
        <w:t xml:space="preserve"> a kol. (2017). </w:t>
      </w:r>
      <w:r w:rsidRPr="006A6EF6">
        <w:rPr>
          <w:rFonts w:asciiTheme="minorHAnsi" w:hAnsiTheme="minorHAnsi" w:cstheme="minorHAnsi"/>
          <w:i/>
          <w:color w:val="000000"/>
          <w:sz w:val="22"/>
          <w:szCs w:val="22"/>
          <w:shd w:val="clear" w:color="auto" w:fill="FAFAFA"/>
        </w:rPr>
        <w:t>Krajské volby v České republice v roce 2016</w:t>
      </w:r>
      <w:r w:rsidRPr="006A6EF6">
        <w:rPr>
          <w:rFonts w:asciiTheme="minorHAnsi" w:hAnsiTheme="minorHAnsi" w:cstheme="minorHAnsi"/>
          <w:color w:val="000000"/>
          <w:sz w:val="22"/>
          <w:szCs w:val="22"/>
          <w:shd w:val="clear" w:color="auto" w:fill="FAFAFA"/>
        </w:rPr>
        <w:t xml:space="preserve">. Brno: Masarykova univerzita. </w:t>
      </w:r>
    </w:p>
    <w:p w14:paraId="6F4EE9D3" w14:textId="0BD31C29" w:rsidR="00305340" w:rsidRPr="006A6EF6" w:rsidRDefault="00305340" w:rsidP="0030534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142"/>
        <w:jc w:val="both"/>
        <w:rPr>
          <w:rFonts w:asciiTheme="minorHAnsi" w:hAnsiTheme="minorHAnsi" w:cstheme="minorHAnsi"/>
          <w:sz w:val="22"/>
          <w:szCs w:val="22"/>
        </w:rPr>
      </w:pPr>
      <w:r w:rsidRPr="006A6EF6">
        <w:rPr>
          <w:rFonts w:asciiTheme="minorHAnsi" w:hAnsiTheme="minorHAnsi" w:cstheme="minorHAnsi"/>
          <w:sz w:val="22"/>
          <w:szCs w:val="22"/>
        </w:rPr>
        <w:t>HAVLÍK, V</w:t>
      </w:r>
      <w:r w:rsidR="00C92AA0" w:rsidRPr="006A6EF6">
        <w:rPr>
          <w:rFonts w:asciiTheme="minorHAnsi" w:hAnsiTheme="minorHAnsi" w:cstheme="minorHAnsi"/>
          <w:sz w:val="22"/>
          <w:szCs w:val="22"/>
        </w:rPr>
        <w:t>.</w:t>
      </w:r>
      <w:r w:rsidRPr="006A6EF6">
        <w:rPr>
          <w:rFonts w:asciiTheme="minorHAnsi" w:hAnsiTheme="minorHAnsi" w:cstheme="minorHAnsi"/>
          <w:sz w:val="22"/>
          <w:szCs w:val="22"/>
        </w:rPr>
        <w:t xml:space="preserve"> (2013). Města jako partner v procesu vládnutí. Brno: MUNI </w:t>
      </w:r>
      <w:proofErr w:type="spellStart"/>
      <w:r w:rsidRPr="006A6EF6">
        <w:rPr>
          <w:rFonts w:asciiTheme="minorHAnsi" w:hAnsiTheme="minorHAnsi" w:cstheme="minorHAnsi"/>
          <w:sz w:val="22"/>
          <w:szCs w:val="22"/>
        </w:rPr>
        <w:t>Press</w:t>
      </w:r>
      <w:proofErr w:type="spellEnd"/>
      <w:r w:rsidRPr="006A6EF6">
        <w:rPr>
          <w:rFonts w:asciiTheme="minorHAnsi" w:hAnsiTheme="minorHAnsi" w:cstheme="minorHAnsi"/>
          <w:sz w:val="22"/>
          <w:szCs w:val="22"/>
        </w:rPr>
        <w:t>.</w:t>
      </w:r>
    </w:p>
    <w:p w14:paraId="334201FC" w14:textId="3A0123FB" w:rsidR="00207C78" w:rsidRPr="006A6EF6" w:rsidRDefault="00207C78" w:rsidP="0030534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142"/>
        <w:jc w:val="both"/>
        <w:rPr>
          <w:rFonts w:asciiTheme="minorHAnsi" w:hAnsiTheme="minorHAnsi" w:cstheme="minorHAnsi"/>
          <w:caps/>
          <w:sz w:val="22"/>
          <w:szCs w:val="22"/>
        </w:rPr>
      </w:pPr>
      <w:r w:rsidRPr="006A6EF6">
        <w:rPr>
          <w:rFonts w:asciiTheme="minorHAnsi" w:hAnsiTheme="minorHAnsi" w:cstheme="minorHAnsi"/>
          <w:color w:val="000000"/>
          <w:sz w:val="22"/>
          <w:szCs w:val="22"/>
          <w:shd w:val="clear" w:color="auto" w:fill="FAFAFA"/>
        </w:rPr>
        <w:t>JAROŠ, B</w:t>
      </w:r>
      <w:r w:rsidR="00C92AA0" w:rsidRPr="006A6EF6">
        <w:rPr>
          <w:rFonts w:asciiTheme="minorHAnsi" w:hAnsiTheme="minorHAnsi" w:cstheme="minorHAnsi"/>
          <w:color w:val="000000"/>
          <w:sz w:val="22"/>
          <w:szCs w:val="22"/>
          <w:shd w:val="clear" w:color="auto" w:fill="FAFAFA"/>
        </w:rPr>
        <w:t xml:space="preserve">., </w:t>
      </w:r>
      <w:r w:rsidRPr="006A6EF6">
        <w:rPr>
          <w:rFonts w:asciiTheme="minorHAnsi" w:hAnsiTheme="minorHAnsi" w:cstheme="minorHAnsi"/>
          <w:color w:val="000000"/>
          <w:sz w:val="22"/>
          <w:szCs w:val="22"/>
          <w:shd w:val="clear" w:color="auto" w:fill="FAFAFA"/>
        </w:rPr>
        <w:t>BALÍK</w:t>
      </w:r>
      <w:r w:rsidR="00C92AA0" w:rsidRPr="006A6EF6">
        <w:rPr>
          <w:rFonts w:asciiTheme="minorHAnsi" w:hAnsiTheme="minorHAnsi" w:cstheme="minorHAnsi"/>
          <w:color w:val="000000"/>
          <w:sz w:val="22"/>
          <w:szCs w:val="22"/>
          <w:shd w:val="clear" w:color="auto" w:fill="FAFAFA"/>
        </w:rPr>
        <w:t>, S.</w:t>
      </w:r>
      <w:r w:rsidRPr="006A6EF6">
        <w:rPr>
          <w:rFonts w:asciiTheme="minorHAnsi" w:hAnsiTheme="minorHAnsi" w:cstheme="minorHAnsi"/>
          <w:color w:val="000000"/>
          <w:sz w:val="22"/>
          <w:szCs w:val="22"/>
          <w:shd w:val="clear" w:color="auto" w:fill="FAFAFA"/>
        </w:rPr>
        <w:t xml:space="preserve"> (2018). Nové komunální volby v ČR 2002–2017: blokující menšiny? </w:t>
      </w:r>
      <w:r w:rsidRPr="006A6EF6">
        <w:rPr>
          <w:rFonts w:asciiTheme="minorHAnsi" w:hAnsiTheme="minorHAnsi" w:cstheme="minorHAnsi"/>
          <w:i/>
          <w:color w:val="000000"/>
          <w:sz w:val="22"/>
          <w:szCs w:val="22"/>
          <w:shd w:val="clear" w:color="auto" w:fill="FAFAFA"/>
        </w:rPr>
        <w:t>Acta Politologica</w:t>
      </w:r>
      <w:r w:rsidRPr="006A6EF6">
        <w:rPr>
          <w:rFonts w:asciiTheme="minorHAnsi" w:hAnsiTheme="minorHAnsi" w:cstheme="minorHAnsi"/>
          <w:color w:val="000000"/>
          <w:sz w:val="22"/>
          <w:szCs w:val="22"/>
          <w:shd w:val="clear" w:color="auto" w:fill="FAFAFA"/>
        </w:rPr>
        <w:t xml:space="preserve">, roč. 10, č. 1, s. 139-152. </w:t>
      </w:r>
    </w:p>
    <w:p w14:paraId="0653022F" w14:textId="4998CA22" w:rsidR="00207C78" w:rsidRPr="006A6EF6" w:rsidRDefault="00207C78" w:rsidP="0030534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142"/>
        <w:jc w:val="both"/>
        <w:rPr>
          <w:rFonts w:asciiTheme="minorHAnsi" w:hAnsiTheme="minorHAnsi" w:cstheme="minorHAnsi"/>
          <w:sz w:val="22"/>
          <w:szCs w:val="22"/>
        </w:rPr>
      </w:pPr>
      <w:r w:rsidRPr="006A6EF6">
        <w:rPr>
          <w:rFonts w:asciiTheme="minorHAnsi" w:hAnsiTheme="minorHAnsi" w:cstheme="minorHAnsi"/>
          <w:caps/>
          <w:sz w:val="22"/>
          <w:szCs w:val="22"/>
        </w:rPr>
        <w:t>Jüptner,</w:t>
      </w:r>
      <w:r w:rsidRPr="006A6EF6">
        <w:rPr>
          <w:rFonts w:asciiTheme="minorHAnsi" w:hAnsiTheme="minorHAnsi" w:cstheme="minorHAnsi"/>
          <w:sz w:val="22"/>
          <w:szCs w:val="22"/>
        </w:rPr>
        <w:t xml:space="preserve"> P</w:t>
      </w:r>
      <w:r w:rsidR="00C92AA0" w:rsidRPr="006A6EF6">
        <w:rPr>
          <w:rFonts w:asciiTheme="minorHAnsi" w:hAnsiTheme="minorHAnsi" w:cstheme="minorHAnsi"/>
          <w:sz w:val="22"/>
          <w:szCs w:val="22"/>
        </w:rPr>
        <w:t>.</w:t>
      </w:r>
      <w:r w:rsidRPr="006A6EF6">
        <w:rPr>
          <w:rFonts w:asciiTheme="minorHAnsi" w:hAnsiTheme="minorHAnsi" w:cstheme="minorHAnsi"/>
          <w:sz w:val="22"/>
          <w:szCs w:val="22"/>
        </w:rPr>
        <w:t xml:space="preserve">, </w:t>
      </w:r>
      <w:r w:rsidRPr="006A6EF6">
        <w:rPr>
          <w:rFonts w:asciiTheme="minorHAnsi" w:hAnsiTheme="minorHAnsi" w:cstheme="minorHAnsi"/>
          <w:caps/>
          <w:sz w:val="22"/>
          <w:szCs w:val="22"/>
        </w:rPr>
        <w:t>Švec</w:t>
      </w:r>
      <w:r w:rsidR="00C92AA0" w:rsidRPr="006A6EF6">
        <w:rPr>
          <w:rFonts w:asciiTheme="minorHAnsi" w:hAnsiTheme="minorHAnsi" w:cstheme="minorHAnsi"/>
          <w:caps/>
          <w:sz w:val="22"/>
          <w:szCs w:val="22"/>
        </w:rPr>
        <w:t>, K.,</w:t>
      </w:r>
      <w:r w:rsidRPr="006A6EF6">
        <w:rPr>
          <w:rFonts w:asciiTheme="minorHAnsi" w:hAnsiTheme="minorHAnsi" w:cstheme="minorHAnsi"/>
          <w:sz w:val="22"/>
          <w:szCs w:val="22"/>
        </w:rPr>
        <w:t xml:space="preserve"> </w:t>
      </w:r>
      <w:r w:rsidRPr="006A6EF6">
        <w:rPr>
          <w:rFonts w:asciiTheme="minorHAnsi" w:hAnsiTheme="minorHAnsi" w:cstheme="minorHAnsi"/>
          <w:caps/>
          <w:sz w:val="22"/>
          <w:szCs w:val="22"/>
        </w:rPr>
        <w:t>Polinec</w:t>
      </w:r>
      <w:r w:rsidR="00C92AA0" w:rsidRPr="006A6EF6">
        <w:rPr>
          <w:rFonts w:asciiTheme="minorHAnsi" w:hAnsiTheme="minorHAnsi" w:cstheme="minorHAnsi"/>
          <w:caps/>
          <w:sz w:val="22"/>
          <w:szCs w:val="22"/>
        </w:rPr>
        <w:t>, M.</w:t>
      </w:r>
      <w:r w:rsidRPr="006A6EF6">
        <w:rPr>
          <w:rFonts w:asciiTheme="minorHAnsi" w:hAnsiTheme="minorHAnsi" w:cstheme="minorHAnsi"/>
          <w:caps/>
          <w:sz w:val="22"/>
          <w:szCs w:val="22"/>
        </w:rPr>
        <w:t xml:space="preserve"> (2007)</w:t>
      </w:r>
      <w:r w:rsidRPr="006A6EF6">
        <w:rPr>
          <w:rFonts w:asciiTheme="minorHAnsi" w:hAnsiTheme="minorHAnsi" w:cstheme="minorHAnsi"/>
          <w:sz w:val="22"/>
          <w:szCs w:val="22"/>
        </w:rPr>
        <w:t xml:space="preserve">. </w:t>
      </w:r>
      <w:r w:rsidRPr="006A6EF6">
        <w:rPr>
          <w:rFonts w:asciiTheme="minorHAnsi" w:hAnsiTheme="minorHAnsi" w:cstheme="minorHAnsi"/>
          <w:i/>
          <w:sz w:val="22"/>
          <w:szCs w:val="22"/>
        </w:rPr>
        <w:t>Evropská lokální politika</w:t>
      </w:r>
      <w:r w:rsidRPr="006A6EF6">
        <w:rPr>
          <w:rFonts w:asciiTheme="minorHAnsi" w:hAnsiTheme="minorHAnsi" w:cstheme="minorHAnsi"/>
          <w:sz w:val="22"/>
          <w:szCs w:val="22"/>
        </w:rPr>
        <w:t xml:space="preserve">. Praha: IPS FSV UK. </w:t>
      </w:r>
    </w:p>
    <w:p w14:paraId="39876C30" w14:textId="4CEDCB85" w:rsidR="00207C78" w:rsidRPr="006A6EF6" w:rsidRDefault="00207C78" w:rsidP="0030534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142"/>
        <w:jc w:val="both"/>
        <w:rPr>
          <w:rFonts w:asciiTheme="minorHAnsi" w:hAnsiTheme="minorHAnsi" w:cstheme="minorHAnsi"/>
          <w:sz w:val="22"/>
          <w:szCs w:val="22"/>
        </w:rPr>
      </w:pPr>
      <w:r w:rsidRPr="006A6EF6">
        <w:rPr>
          <w:rFonts w:asciiTheme="minorHAnsi" w:hAnsiTheme="minorHAnsi" w:cstheme="minorHAnsi"/>
          <w:caps/>
          <w:sz w:val="22"/>
          <w:szCs w:val="22"/>
        </w:rPr>
        <w:t>Kunštát</w:t>
      </w:r>
      <w:r w:rsidRPr="006A6EF6">
        <w:rPr>
          <w:rFonts w:asciiTheme="minorHAnsi" w:hAnsiTheme="minorHAnsi" w:cstheme="minorHAnsi"/>
          <w:sz w:val="22"/>
          <w:szCs w:val="22"/>
        </w:rPr>
        <w:t>, D</w:t>
      </w:r>
      <w:r w:rsidR="00C92AA0" w:rsidRPr="006A6EF6">
        <w:rPr>
          <w:rFonts w:asciiTheme="minorHAnsi" w:hAnsiTheme="minorHAnsi" w:cstheme="minorHAnsi"/>
          <w:sz w:val="22"/>
          <w:szCs w:val="22"/>
        </w:rPr>
        <w:t>.</w:t>
      </w:r>
      <w:r w:rsidRPr="006A6EF6">
        <w:rPr>
          <w:rFonts w:asciiTheme="minorHAnsi" w:hAnsiTheme="minorHAnsi" w:cstheme="minorHAnsi"/>
          <w:sz w:val="22"/>
          <w:szCs w:val="22"/>
        </w:rPr>
        <w:t xml:space="preserve">, </w:t>
      </w:r>
      <w:r w:rsidRPr="006A6EF6">
        <w:rPr>
          <w:rFonts w:asciiTheme="minorHAnsi" w:hAnsiTheme="minorHAnsi" w:cstheme="minorHAnsi"/>
          <w:caps/>
          <w:sz w:val="22"/>
          <w:szCs w:val="22"/>
        </w:rPr>
        <w:t>Mrklas</w:t>
      </w:r>
      <w:r w:rsidRPr="006A6EF6">
        <w:rPr>
          <w:rFonts w:asciiTheme="minorHAnsi" w:hAnsiTheme="minorHAnsi" w:cstheme="minorHAnsi"/>
          <w:sz w:val="22"/>
          <w:szCs w:val="22"/>
        </w:rPr>
        <w:t xml:space="preserve"> </w:t>
      </w:r>
      <w:r w:rsidR="00C92AA0" w:rsidRPr="006A6EF6">
        <w:rPr>
          <w:rFonts w:asciiTheme="minorHAnsi" w:hAnsiTheme="minorHAnsi" w:cstheme="minorHAnsi"/>
          <w:sz w:val="22"/>
          <w:szCs w:val="22"/>
        </w:rPr>
        <w:t xml:space="preserve">L. </w:t>
      </w:r>
      <w:r w:rsidR="004D1C3B">
        <w:rPr>
          <w:rFonts w:asciiTheme="minorHAnsi" w:hAnsiTheme="minorHAnsi" w:cstheme="minorHAnsi"/>
          <w:sz w:val="22"/>
          <w:szCs w:val="22"/>
        </w:rPr>
        <w:t>a kol</w:t>
      </w:r>
      <w:r w:rsidRPr="006A6EF6">
        <w:rPr>
          <w:rFonts w:asciiTheme="minorHAnsi" w:hAnsiTheme="minorHAnsi" w:cstheme="minorHAnsi"/>
          <w:sz w:val="22"/>
          <w:szCs w:val="22"/>
        </w:rPr>
        <w:t xml:space="preserve">. (2010). </w:t>
      </w:r>
      <w:r w:rsidRPr="006A6EF6">
        <w:rPr>
          <w:rFonts w:asciiTheme="minorHAnsi" w:hAnsiTheme="minorHAnsi" w:cstheme="minorHAnsi"/>
          <w:i/>
          <w:sz w:val="22"/>
          <w:szCs w:val="22"/>
        </w:rPr>
        <w:t>Krajské volby 2008</w:t>
      </w:r>
      <w:r w:rsidRPr="006A6EF6">
        <w:rPr>
          <w:rFonts w:asciiTheme="minorHAnsi" w:hAnsiTheme="minorHAnsi" w:cstheme="minorHAnsi"/>
          <w:sz w:val="22"/>
          <w:szCs w:val="22"/>
        </w:rPr>
        <w:t>. Praha: CEVRO Institut.</w:t>
      </w:r>
    </w:p>
    <w:p w14:paraId="5DC87D98" w14:textId="2586B38E" w:rsidR="00B12EAE" w:rsidRPr="006A6EF6" w:rsidRDefault="00C92AA0" w:rsidP="0030534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142"/>
        <w:jc w:val="both"/>
        <w:rPr>
          <w:rFonts w:asciiTheme="minorHAnsi" w:hAnsiTheme="minorHAnsi" w:cstheme="minorHAnsi"/>
          <w:sz w:val="22"/>
          <w:szCs w:val="22"/>
        </w:rPr>
      </w:pPr>
      <w:r w:rsidRPr="006A6EF6">
        <w:rPr>
          <w:rFonts w:asciiTheme="minorHAnsi" w:hAnsiTheme="minorHAnsi" w:cstheme="minorHAnsi"/>
          <w:sz w:val="22"/>
          <w:szCs w:val="22"/>
        </w:rPr>
        <w:t>MÜLLER</w:t>
      </w:r>
      <w:r w:rsidR="00B12EAE" w:rsidRPr="006A6EF6">
        <w:rPr>
          <w:rFonts w:asciiTheme="minorHAnsi" w:hAnsiTheme="minorHAnsi" w:cstheme="minorHAnsi"/>
          <w:sz w:val="22"/>
          <w:szCs w:val="22"/>
        </w:rPr>
        <w:t>, K</w:t>
      </w:r>
      <w:r w:rsidRPr="006A6EF6">
        <w:rPr>
          <w:rFonts w:asciiTheme="minorHAnsi" w:hAnsiTheme="minorHAnsi" w:cstheme="minorHAnsi"/>
          <w:sz w:val="22"/>
          <w:szCs w:val="22"/>
        </w:rPr>
        <w:t>.</w:t>
      </w:r>
      <w:r w:rsidR="00B12EAE" w:rsidRPr="006A6EF6">
        <w:rPr>
          <w:rFonts w:asciiTheme="minorHAnsi" w:hAnsiTheme="minorHAnsi" w:cstheme="minorHAnsi"/>
          <w:sz w:val="22"/>
          <w:szCs w:val="22"/>
        </w:rPr>
        <w:t xml:space="preserve"> B. </w:t>
      </w:r>
      <w:r w:rsidR="004D1C3B">
        <w:rPr>
          <w:rFonts w:asciiTheme="minorHAnsi" w:hAnsiTheme="minorHAnsi" w:cstheme="minorHAnsi"/>
          <w:sz w:val="22"/>
          <w:szCs w:val="22"/>
        </w:rPr>
        <w:t xml:space="preserve">a kol. </w:t>
      </w:r>
      <w:r w:rsidR="00B12EAE" w:rsidRPr="006A6EF6">
        <w:rPr>
          <w:rFonts w:asciiTheme="minorHAnsi" w:hAnsiTheme="minorHAnsi" w:cstheme="minorHAnsi"/>
          <w:sz w:val="22"/>
          <w:szCs w:val="22"/>
        </w:rPr>
        <w:t xml:space="preserve">(2021). </w:t>
      </w:r>
      <w:r w:rsidR="00B12EAE" w:rsidRPr="006A6EF6">
        <w:rPr>
          <w:rFonts w:asciiTheme="minorHAnsi" w:hAnsiTheme="minorHAnsi" w:cstheme="minorHAnsi"/>
          <w:i/>
          <w:sz w:val="22"/>
          <w:szCs w:val="22"/>
        </w:rPr>
        <w:t>Aktivní hranice v Evropě. I</w:t>
      </w:r>
      <w:r w:rsidRPr="006A6EF6">
        <w:rPr>
          <w:rFonts w:asciiTheme="minorHAnsi" w:hAnsiTheme="minorHAnsi" w:cstheme="minorHAnsi"/>
          <w:i/>
          <w:sz w:val="22"/>
          <w:szCs w:val="22"/>
        </w:rPr>
        <w:t>d</w:t>
      </w:r>
      <w:r w:rsidR="00B12EAE" w:rsidRPr="006A6EF6">
        <w:rPr>
          <w:rFonts w:asciiTheme="minorHAnsi" w:hAnsiTheme="minorHAnsi" w:cstheme="minorHAnsi"/>
          <w:i/>
          <w:sz w:val="22"/>
          <w:szCs w:val="22"/>
        </w:rPr>
        <w:t>entita a kolektivní pamě</w:t>
      </w:r>
      <w:r w:rsidRPr="006A6EF6">
        <w:rPr>
          <w:rFonts w:asciiTheme="minorHAnsi" w:hAnsiTheme="minorHAnsi" w:cstheme="minorHAnsi"/>
          <w:i/>
          <w:sz w:val="22"/>
          <w:szCs w:val="22"/>
        </w:rPr>
        <w:t>ť</w:t>
      </w:r>
      <w:r w:rsidR="00B12EAE" w:rsidRPr="006A6EF6">
        <w:rPr>
          <w:rFonts w:asciiTheme="minorHAnsi" w:hAnsiTheme="minorHAnsi" w:cstheme="minorHAnsi"/>
          <w:i/>
          <w:sz w:val="22"/>
          <w:szCs w:val="22"/>
        </w:rPr>
        <w:t xml:space="preserve"> v přeshraničním prostoru</w:t>
      </w:r>
      <w:r w:rsidRPr="006A6EF6">
        <w:rPr>
          <w:rFonts w:asciiTheme="minorHAnsi" w:hAnsiTheme="minorHAnsi" w:cstheme="minorHAnsi"/>
          <w:i/>
          <w:sz w:val="22"/>
          <w:szCs w:val="22"/>
        </w:rPr>
        <w:t>.</w:t>
      </w:r>
      <w:r w:rsidRPr="006A6EF6">
        <w:rPr>
          <w:rFonts w:asciiTheme="minorHAnsi" w:hAnsiTheme="minorHAnsi" w:cstheme="minorHAnsi"/>
          <w:sz w:val="22"/>
          <w:szCs w:val="22"/>
        </w:rPr>
        <w:t xml:space="preserve"> Praha: AV ČR.</w:t>
      </w:r>
    </w:p>
    <w:p w14:paraId="1B4E403C" w14:textId="77777777" w:rsidR="00207C78" w:rsidRPr="006A6EF6" w:rsidRDefault="00207C78" w:rsidP="0030534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142"/>
        <w:jc w:val="both"/>
        <w:rPr>
          <w:rFonts w:asciiTheme="minorHAnsi" w:hAnsiTheme="minorHAnsi" w:cstheme="minorHAnsi"/>
          <w:sz w:val="22"/>
          <w:szCs w:val="22"/>
        </w:rPr>
      </w:pPr>
      <w:r w:rsidRPr="006A6EF6">
        <w:rPr>
          <w:rFonts w:asciiTheme="minorHAnsi" w:hAnsiTheme="minorHAnsi" w:cstheme="minorHAnsi"/>
          <w:sz w:val="22"/>
          <w:szCs w:val="22"/>
        </w:rPr>
        <w:t xml:space="preserve">RYŠAVÝ, D., ŠARADÍN, P. (2011). </w:t>
      </w:r>
      <w:r w:rsidRPr="006A6EF6">
        <w:rPr>
          <w:rFonts w:asciiTheme="minorHAnsi" w:hAnsiTheme="minorHAnsi" w:cstheme="minorHAnsi"/>
          <w:i/>
          <w:sz w:val="22"/>
          <w:szCs w:val="22"/>
        </w:rPr>
        <w:t>Zastupitelé českých měst a obcí v evropské perspektivě.</w:t>
      </w:r>
      <w:r w:rsidRPr="006A6EF6">
        <w:rPr>
          <w:rFonts w:asciiTheme="minorHAnsi" w:hAnsiTheme="minorHAnsi" w:cstheme="minorHAnsi"/>
          <w:sz w:val="22"/>
          <w:szCs w:val="22"/>
        </w:rPr>
        <w:t xml:space="preserve"> Praha: SLON.</w:t>
      </w:r>
    </w:p>
    <w:p w14:paraId="24030CA0" w14:textId="77777777" w:rsidR="00207C78" w:rsidRPr="006A6EF6" w:rsidRDefault="00207C78" w:rsidP="0030534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142"/>
        <w:jc w:val="both"/>
        <w:rPr>
          <w:rFonts w:asciiTheme="minorHAnsi" w:hAnsiTheme="minorHAnsi" w:cstheme="minorHAnsi"/>
          <w:color w:val="000000"/>
          <w:sz w:val="22"/>
          <w:szCs w:val="22"/>
          <w:shd w:val="clear" w:color="auto" w:fill="FAFAFA"/>
        </w:rPr>
      </w:pPr>
      <w:r w:rsidRPr="006A6EF6">
        <w:rPr>
          <w:rFonts w:asciiTheme="minorHAnsi" w:hAnsiTheme="minorHAnsi" w:cstheme="minorHAnsi"/>
          <w:color w:val="000000"/>
          <w:sz w:val="22"/>
          <w:szCs w:val="22"/>
          <w:shd w:val="clear" w:color="auto" w:fill="FAFAFA"/>
        </w:rPr>
        <w:t xml:space="preserve">RYŠAVÝ, D., ČERMÁK, D. (2015). </w:t>
      </w:r>
      <w:r w:rsidRPr="006A6EF6">
        <w:rPr>
          <w:rFonts w:asciiTheme="minorHAnsi" w:hAnsiTheme="minorHAnsi" w:cstheme="minorHAnsi"/>
          <w:i/>
          <w:color w:val="000000"/>
          <w:sz w:val="22"/>
          <w:szCs w:val="22"/>
          <w:shd w:val="clear" w:color="auto" w:fill="FAFAFA"/>
        </w:rPr>
        <w:t>Na/O kraji. Kraje a jejich představitelé 2000–2013</w:t>
      </w:r>
      <w:r w:rsidRPr="006A6EF6">
        <w:rPr>
          <w:rFonts w:asciiTheme="minorHAnsi" w:hAnsiTheme="minorHAnsi" w:cstheme="minorHAnsi"/>
          <w:color w:val="000000"/>
          <w:sz w:val="22"/>
          <w:szCs w:val="22"/>
          <w:shd w:val="clear" w:color="auto" w:fill="FAFAFA"/>
        </w:rPr>
        <w:t>. Praha: SLON.</w:t>
      </w:r>
    </w:p>
    <w:p w14:paraId="63E3A4ED" w14:textId="00652207" w:rsidR="00615E81" w:rsidRPr="006A6EF6" w:rsidRDefault="00207C78" w:rsidP="000413D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142"/>
        <w:jc w:val="both"/>
        <w:rPr>
          <w:rFonts w:asciiTheme="minorHAnsi" w:hAnsiTheme="minorHAnsi" w:cstheme="minorHAnsi"/>
          <w:sz w:val="22"/>
          <w:szCs w:val="22"/>
        </w:rPr>
      </w:pPr>
      <w:r w:rsidRPr="006A6EF6">
        <w:rPr>
          <w:rFonts w:asciiTheme="minorHAnsi" w:hAnsiTheme="minorHAnsi" w:cstheme="minorHAnsi"/>
          <w:color w:val="000000"/>
          <w:sz w:val="22"/>
          <w:szCs w:val="22"/>
          <w:shd w:val="clear" w:color="auto" w:fill="FAFAFA"/>
        </w:rPr>
        <w:t>SMOLKOVÁ, A</w:t>
      </w:r>
      <w:r w:rsidR="00C92AA0" w:rsidRPr="006A6EF6">
        <w:rPr>
          <w:rFonts w:asciiTheme="minorHAnsi" w:hAnsiTheme="minorHAnsi" w:cstheme="minorHAnsi"/>
          <w:color w:val="000000"/>
          <w:sz w:val="22"/>
          <w:szCs w:val="22"/>
          <w:shd w:val="clear" w:color="auto" w:fill="FAFAFA"/>
        </w:rPr>
        <w:t>.,</w:t>
      </w:r>
      <w:r w:rsidRPr="006A6EF6">
        <w:rPr>
          <w:rFonts w:asciiTheme="minorHAnsi" w:hAnsiTheme="minorHAnsi" w:cstheme="minorHAnsi"/>
          <w:color w:val="000000"/>
          <w:sz w:val="22"/>
          <w:szCs w:val="22"/>
          <w:shd w:val="clear" w:color="auto" w:fill="FAFAFA"/>
        </w:rPr>
        <w:t xml:space="preserve"> BALÍK</w:t>
      </w:r>
      <w:r w:rsidR="00C92AA0" w:rsidRPr="006A6EF6">
        <w:rPr>
          <w:rFonts w:asciiTheme="minorHAnsi" w:hAnsiTheme="minorHAnsi" w:cstheme="minorHAnsi"/>
          <w:color w:val="000000"/>
          <w:sz w:val="22"/>
          <w:szCs w:val="22"/>
          <w:shd w:val="clear" w:color="auto" w:fill="FAFAFA"/>
        </w:rPr>
        <w:t>,</w:t>
      </w:r>
      <w:r w:rsidRPr="006A6EF6">
        <w:rPr>
          <w:rFonts w:asciiTheme="minorHAnsi" w:hAnsiTheme="minorHAnsi" w:cstheme="minorHAnsi"/>
          <w:color w:val="000000"/>
          <w:sz w:val="22"/>
          <w:szCs w:val="22"/>
          <w:shd w:val="clear" w:color="auto" w:fill="FAFAFA"/>
        </w:rPr>
        <w:t xml:space="preserve"> </w:t>
      </w:r>
      <w:r w:rsidR="00C92AA0" w:rsidRPr="006A6EF6">
        <w:rPr>
          <w:rFonts w:asciiTheme="minorHAnsi" w:hAnsiTheme="minorHAnsi" w:cstheme="minorHAnsi"/>
          <w:color w:val="000000"/>
          <w:sz w:val="22"/>
          <w:szCs w:val="22"/>
          <w:shd w:val="clear" w:color="auto" w:fill="FAFAFA"/>
        </w:rPr>
        <w:t xml:space="preserve">S. </w:t>
      </w:r>
      <w:r w:rsidRPr="006A6EF6">
        <w:rPr>
          <w:rFonts w:asciiTheme="minorHAnsi" w:hAnsiTheme="minorHAnsi" w:cstheme="minorHAnsi"/>
          <w:color w:val="000000"/>
          <w:sz w:val="22"/>
          <w:szCs w:val="22"/>
          <w:shd w:val="clear" w:color="auto" w:fill="FAFAFA"/>
        </w:rPr>
        <w:t xml:space="preserve">(2018). Personalizace na komunální úrovni: existuje a lze ji v českém prostředí zkoumat? </w:t>
      </w:r>
      <w:proofErr w:type="spellStart"/>
      <w:r w:rsidRPr="006A6EF6">
        <w:rPr>
          <w:rFonts w:asciiTheme="minorHAnsi" w:hAnsiTheme="minorHAnsi" w:cstheme="minorHAnsi"/>
          <w:i/>
          <w:color w:val="000000"/>
          <w:sz w:val="22"/>
          <w:szCs w:val="22"/>
          <w:shd w:val="clear" w:color="auto" w:fill="FAFAFA"/>
        </w:rPr>
        <w:t>Středovropské</w:t>
      </w:r>
      <w:proofErr w:type="spellEnd"/>
      <w:r w:rsidRPr="006A6EF6">
        <w:rPr>
          <w:rFonts w:asciiTheme="minorHAnsi" w:hAnsiTheme="minorHAnsi" w:cstheme="minorHAnsi"/>
          <w:i/>
          <w:color w:val="000000"/>
          <w:sz w:val="22"/>
          <w:szCs w:val="22"/>
          <w:shd w:val="clear" w:color="auto" w:fill="FAFAFA"/>
        </w:rPr>
        <w:t xml:space="preserve"> politické studie</w:t>
      </w:r>
      <w:r w:rsidRPr="006A6EF6">
        <w:rPr>
          <w:rFonts w:asciiTheme="minorHAnsi" w:hAnsiTheme="minorHAnsi" w:cstheme="minorHAnsi"/>
          <w:color w:val="000000"/>
          <w:sz w:val="22"/>
          <w:szCs w:val="22"/>
          <w:shd w:val="clear" w:color="auto" w:fill="FAFAFA"/>
        </w:rPr>
        <w:t xml:space="preserve">, roč. 20, č. 2, s. 204–221. </w:t>
      </w:r>
    </w:p>
    <w:sectPr w:rsidR="00615E81" w:rsidRPr="006A6EF6">
      <w:head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DA5E0D5" w14:textId="77777777" w:rsidR="00091DF4" w:rsidRDefault="00091DF4" w:rsidP="002D069C">
      <w:r>
        <w:separator/>
      </w:r>
    </w:p>
  </w:endnote>
  <w:endnote w:type="continuationSeparator" w:id="0">
    <w:p w14:paraId="1D6484D2" w14:textId="77777777" w:rsidR="00091DF4" w:rsidRDefault="00091DF4" w:rsidP="002D069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altName w:val="Times New Roman PSMT"/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0000000000000000000"/>
    <w:charset w:val="86"/>
    <w:family w:val="roman"/>
    <w:notTrueType/>
    <w:pitch w:val="default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DengXian">
    <w:altName w:val="等线"/>
    <w:panose1 w:val="02010600030101010101"/>
    <w:charset w:val="86"/>
    <w:family w:val="roman"/>
    <w:notTrueType/>
    <w:pitch w:val="default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1A6098A" w14:textId="77777777" w:rsidR="00091DF4" w:rsidRDefault="00091DF4" w:rsidP="002D069C">
      <w:r>
        <w:separator/>
      </w:r>
    </w:p>
  </w:footnote>
  <w:footnote w:type="continuationSeparator" w:id="0">
    <w:p w14:paraId="681B963D" w14:textId="77777777" w:rsidR="00091DF4" w:rsidRDefault="00091DF4" w:rsidP="002D069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1707523" w14:textId="734019E0" w:rsidR="002D069C" w:rsidRDefault="002D069C">
    <w:pPr>
      <w:pStyle w:val="Zhlav"/>
    </w:pPr>
    <w:r>
      <w:rPr>
        <w:noProof/>
        <w:lang w:eastAsia="zh-CN"/>
      </w:rPr>
      <w:drawing>
        <wp:anchor distT="0" distB="0" distL="114300" distR="114300" simplePos="0" relativeHeight="251659264" behindDoc="1" locked="1" layoutInCell="1" allowOverlap="1" wp14:anchorId="7D2D974A" wp14:editId="7BAA7CE2">
          <wp:simplePos x="0" y="0"/>
          <wp:positionH relativeFrom="margin">
            <wp:posOffset>-335280</wp:posOffset>
          </wp:positionH>
          <wp:positionV relativeFrom="page">
            <wp:posOffset>320040</wp:posOffset>
          </wp:positionV>
          <wp:extent cx="1879600" cy="388620"/>
          <wp:effectExtent l="0" t="0" r="6350" b="0"/>
          <wp:wrapNone/>
          <wp:docPr id="2126874732" name="Grafický objekt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13733793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879600" cy="38862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BC7C30"/>
    <w:multiLevelType w:val="hybridMultilevel"/>
    <w:tmpl w:val="23E68CE2"/>
    <w:lvl w:ilvl="0" w:tplc="0405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1A9247B"/>
    <w:multiLevelType w:val="hybridMultilevel"/>
    <w:tmpl w:val="7DC2E302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5ED2D43"/>
    <w:multiLevelType w:val="hybridMultilevel"/>
    <w:tmpl w:val="357C4ED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36050F58"/>
    <w:multiLevelType w:val="hybridMultilevel"/>
    <w:tmpl w:val="9FF86A58"/>
    <w:lvl w:ilvl="0" w:tplc="0405000F">
      <w:start w:val="1"/>
      <w:numFmt w:val="decimal"/>
      <w:lvlText w:val="%1."/>
      <w:lvlJc w:val="left"/>
      <w:pPr>
        <w:ind w:left="1776" w:hanging="360"/>
      </w:pPr>
    </w:lvl>
    <w:lvl w:ilvl="1" w:tplc="04050019">
      <w:start w:val="1"/>
      <w:numFmt w:val="lowerLetter"/>
      <w:lvlText w:val="%2."/>
      <w:lvlJc w:val="left"/>
      <w:pPr>
        <w:ind w:left="2496" w:hanging="360"/>
      </w:pPr>
    </w:lvl>
    <w:lvl w:ilvl="2" w:tplc="0405001B" w:tentative="1">
      <w:start w:val="1"/>
      <w:numFmt w:val="lowerRoman"/>
      <w:lvlText w:val="%3."/>
      <w:lvlJc w:val="right"/>
      <w:pPr>
        <w:ind w:left="3216" w:hanging="180"/>
      </w:pPr>
    </w:lvl>
    <w:lvl w:ilvl="3" w:tplc="0405000F" w:tentative="1">
      <w:start w:val="1"/>
      <w:numFmt w:val="decimal"/>
      <w:lvlText w:val="%4."/>
      <w:lvlJc w:val="left"/>
      <w:pPr>
        <w:ind w:left="3936" w:hanging="360"/>
      </w:pPr>
    </w:lvl>
    <w:lvl w:ilvl="4" w:tplc="04050019" w:tentative="1">
      <w:start w:val="1"/>
      <w:numFmt w:val="lowerLetter"/>
      <w:lvlText w:val="%5."/>
      <w:lvlJc w:val="left"/>
      <w:pPr>
        <w:ind w:left="4656" w:hanging="360"/>
      </w:pPr>
    </w:lvl>
    <w:lvl w:ilvl="5" w:tplc="0405001B" w:tentative="1">
      <w:start w:val="1"/>
      <w:numFmt w:val="lowerRoman"/>
      <w:lvlText w:val="%6."/>
      <w:lvlJc w:val="right"/>
      <w:pPr>
        <w:ind w:left="5376" w:hanging="180"/>
      </w:pPr>
    </w:lvl>
    <w:lvl w:ilvl="6" w:tplc="0405000F" w:tentative="1">
      <w:start w:val="1"/>
      <w:numFmt w:val="decimal"/>
      <w:lvlText w:val="%7."/>
      <w:lvlJc w:val="left"/>
      <w:pPr>
        <w:ind w:left="6096" w:hanging="360"/>
      </w:pPr>
    </w:lvl>
    <w:lvl w:ilvl="7" w:tplc="04050019" w:tentative="1">
      <w:start w:val="1"/>
      <w:numFmt w:val="lowerLetter"/>
      <w:lvlText w:val="%8."/>
      <w:lvlJc w:val="left"/>
      <w:pPr>
        <w:ind w:left="6816" w:hanging="360"/>
      </w:pPr>
    </w:lvl>
    <w:lvl w:ilvl="8" w:tplc="0405001B" w:tentative="1">
      <w:start w:val="1"/>
      <w:numFmt w:val="lowerRoman"/>
      <w:lvlText w:val="%9."/>
      <w:lvlJc w:val="right"/>
      <w:pPr>
        <w:ind w:left="7536" w:hanging="180"/>
      </w:pPr>
    </w:lvl>
  </w:abstractNum>
  <w:abstractNum w:abstractNumId="4">
    <w:nsid w:val="3DC91B22"/>
    <w:multiLevelType w:val="hybridMultilevel"/>
    <w:tmpl w:val="38BACA7E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476F354A"/>
    <w:multiLevelType w:val="hybridMultilevel"/>
    <w:tmpl w:val="14AED576"/>
    <w:lvl w:ilvl="0" w:tplc="040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20541F0"/>
    <w:multiLevelType w:val="hybridMultilevel"/>
    <w:tmpl w:val="C48E04E0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>
      <w:start w:val="1"/>
      <w:numFmt w:val="lowerLetter"/>
      <w:lvlText w:val="%5."/>
      <w:lvlJc w:val="left"/>
      <w:pPr>
        <w:ind w:left="3600" w:hanging="360"/>
      </w:pPr>
    </w:lvl>
    <w:lvl w:ilvl="5" w:tplc="0405001B">
      <w:start w:val="1"/>
      <w:numFmt w:val="lowerRoman"/>
      <w:lvlText w:val="%6."/>
      <w:lvlJc w:val="right"/>
      <w:pPr>
        <w:ind w:left="4320" w:hanging="180"/>
      </w:pPr>
    </w:lvl>
    <w:lvl w:ilvl="6" w:tplc="0405000F">
      <w:start w:val="1"/>
      <w:numFmt w:val="decimal"/>
      <w:lvlText w:val="%7."/>
      <w:lvlJc w:val="left"/>
      <w:pPr>
        <w:ind w:left="5040" w:hanging="360"/>
      </w:pPr>
    </w:lvl>
    <w:lvl w:ilvl="7" w:tplc="04050019">
      <w:start w:val="1"/>
      <w:numFmt w:val="lowerLetter"/>
      <w:lvlText w:val="%8."/>
      <w:lvlJc w:val="left"/>
      <w:pPr>
        <w:ind w:left="5760" w:hanging="360"/>
      </w:pPr>
    </w:lvl>
    <w:lvl w:ilvl="8" w:tplc="0405001B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3E9676D"/>
    <w:multiLevelType w:val="hybridMultilevel"/>
    <w:tmpl w:val="0648711C"/>
    <w:lvl w:ilvl="0" w:tplc="040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>
    <w:nsid w:val="5BC02FCE"/>
    <w:multiLevelType w:val="hybridMultilevel"/>
    <w:tmpl w:val="974A68C0"/>
    <w:lvl w:ilvl="0" w:tplc="2104FDB6">
      <w:start w:val="1"/>
      <w:numFmt w:val="upperLetter"/>
      <w:lvlText w:val="%1."/>
      <w:lvlJc w:val="left"/>
      <w:pPr>
        <w:ind w:left="758" w:hanging="360"/>
      </w:pPr>
      <w:rPr>
        <w:rFonts w:ascii="Times New Roman" w:eastAsia="Times New Roman" w:hAnsi="Times New Roman" w:cs="Times New Roman"/>
      </w:rPr>
    </w:lvl>
    <w:lvl w:ilvl="1" w:tplc="04050019" w:tentative="1">
      <w:start w:val="1"/>
      <w:numFmt w:val="lowerLetter"/>
      <w:lvlText w:val="%2."/>
      <w:lvlJc w:val="left"/>
      <w:pPr>
        <w:ind w:left="1478" w:hanging="360"/>
      </w:pPr>
    </w:lvl>
    <w:lvl w:ilvl="2" w:tplc="0405001B" w:tentative="1">
      <w:start w:val="1"/>
      <w:numFmt w:val="lowerRoman"/>
      <w:lvlText w:val="%3."/>
      <w:lvlJc w:val="right"/>
      <w:pPr>
        <w:ind w:left="2198" w:hanging="180"/>
      </w:pPr>
    </w:lvl>
    <w:lvl w:ilvl="3" w:tplc="0405000F" w:tentative="1">
      <w:start w:val="1"/>
      <w:numFmt w:val="decimal"/>
      <w:lvlText w:val="%4."/>
      <w:lvlJc w:val="left"/>
      <w:pPr>
        <w:ind w:left="2918" w:hanging="360"/>
      </w:pPr>
    </w:lvl>
    <w:lvl w:ilvl="4" w:tplc="04050019" w:tentative="1">
      <w:start w:val="1"/>
      <w:numFmt w:val="lowerLetter"/>
      <w:lvlText w:val="%5."/>
      <w:lvlJc w:val="left"/>
      <w:pPr>
        <w:ind w:left="3638" w:hanging="360"/>
      </w:pPr>
    </w:lvl>
    <w:lvl w:ilvl="5" w:tplc="0405001B" w:tentative="1">
      <w:start w:val="1"/>
      <w:numFmt w:val="lowerRoman"/>
      <w:lvlText w:val="%6."/>
      <w:lvlJc w:val="right"/>
      <w:pPr>
        <w:ind w:left="4358" w:hanging="180"/>
      </w:pPr>
    </w:lvl>
    <w:lvl w:ilvl="6" w:tplc="0405000F" w:tentative="1">
      <w:start w:val="1"/>
      <w:numFmt w:val="decimal"/>
      <w:lvlText w:val="%7."/>
      <w:lvlJc w:val="left"/>
      <w:pPr>
        <w:ind w:left="5078" w:hanging="360"/>
      </w:pPr>
    </w:lvl>
    <w:lvl w:ilvl="7" w:tplc="04050019" w:tentative="1">
      <w:start w:val="1"/>
      <w:numFmt w:val="lowerLetter"/>
      <w:lvlText w:val="%8."/>
      <w:lvlJc w:val="left"/>
      <w:pPr>
        <w:ind w:left="5798" w:hanging="360"/>
      </w:pPr>
    </w:lvl>
    <w:lvl w:ilvl="8" w:tplc="0405001B" w:tentative="1">
      <w:start w:val="1"/>
      <w:numFmt w:val="lowerRoman"/>
      <w:lvlText w:val="%9."/>
      <w:lvlJc w:val="right"/>
      <w:pPr>
        <w:ind w:left="6518" w:hanging="180"/>
      </w:pPr>
    </w:lvl>
  </w:abstractNum>
  <w:abstractNum w:abstractNumId="9">
    <w:nsid w:val="65065BCC"/>
    <w:multiLevelType w:val="hybridMultilevel"/>
    <w:tmpl w:val="376ED78C"/>
    <w:lvl w:ilvl="0" w:tplc="CC9619D4">
      <w:start w:val="1"/>
      <w:numFmt w:val="decimal"/>
      <w:lvlText w:val="%1."/>
      <w:lvlJc w:val="left"/>
      <w:pPr>
        <w:ind w:left="360" w:hanging="360"/>
      </w:pPr>
      <w:rPr>
        <w:rFonts w:ascii="Calibri" w:eastAsia="Times New Roman" w:hAnsi="Calibri" w:cs="Calibri"/>
      </w:r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>
    <w:nsid w:val="66A64A20"/>
    <w:multiLevelType w:val="hybridMultilevel"/>
    <w:tmpl w:val="64404BA2"/>
    <w:lvl w:ilvl="0" w:tplc="FFFFFFFF">
      <w:start w:val="1"/>
      <w:numFmt w:val="decimal"/>
      <w:lvlText w:val="%1."/>
      <w:lvlJc w:val="left"/>
      <w:pPr>
        <w:ind w:left="360" w:hanging="360"/>
      </w:pPr>
      <w:rPr>
        <w:rFonts w:ascii="Calibri" w:eastAsia="Times New Roman" w:hAnsi="Calibri" w:cs="Calibri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6A005A76"/>
    <w:multiLevelType w:val="hybridMultilevel"/>
    <w:tmpl w:val="DDA0DDAC"/>
    <w:lvl w:ilvl="0" w:tplc="AF5A87EE">
      <w:start w:val="1"/>
      <w:numFmt w:val="decimal"/>
      <w:lvlText w:val="%1."/>
      <w:lvlJc w:val="left"/>
      <w:pPr>
        <w:ind w:left="360" w:hanging="360"/>
      </w:pPr>
      <w:rPr>
        <w:rFonts w:ascii="Calibri" w:eastAsia="Times New Roman" w:hAnsi="Calibri" w:cs="Calibri"/>
        <w:color w:val="auto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6AD95BAF"/>
    <w:multiLevelType w:val="hybridMultilevel"/>
    <w:tmpl w:val="0A22FE58"/>
    <w:lvl w:ilvl="0" w:tplc="0405000F">
      <w:start w:val="1"/>
      <w:numFmt w:val="decimal"/>
      <w:lvlText w:val="%1."/>
      <w:lvlJc w:val="left"/>
      <w:pPr>
        <w:ind w:left="758" w:hanging="360"/>
      </w:pPr>
    </w:lvl>
    <w:lvl w:ilvl="1" w:tplc="04050019" w:tentative="1">
      <w:start w:val="1"/>
      <w:numFmt w:val="lowerLetter"/>
      <w:lvlText w:val="%2."/>
      <w:lvlJc w:val="left"/>
      <w:pPr>
        <w:ind w:left="1478" w:hanging="360"/>
      </w:pPr>
    </w:lvl>
    <w:lvl w:ilvl="2" w:tplc="0405001B" w:tentative="1">
      <w:start w:val="1"/>
      <w:numFmt w:val="lowerRoman"/>
      <w:lvlText w:val="%3."/>
      <w:lvlJc w:val="right"/>
      <w:pPr>
        <w:ind w:left="2198" w:hanging="180"/>
      </w:pPr>
    </w:lvl>
    <w:lvl w:ilvl="3" w:tplc="0405000F" w:tentative="1">
      <w:start w:val="1"/>
      <w:numFmt w:val="decimal"/>
      <w:lvlText w:val="%4."/>
      <w:lvlJc w:val="left"/>
      <w:pPr>
        <w:ind w:left="2918" w:hanging="360"/>
      </w:pPr>
    </w:lvl>
    <w:lvl w:ilvl="4" w:tplc="04050019" w:tentative="1">
      <w:start w:val="1"/>
      <w:numFmt w:val="lowerLetter"/>
      <w:lvlText w:val="%5."/>
      <w:lvlJc w:val="left"/>
      <w:pPr>
        <w:ind w:left="3638" w:hanging="360"/>
      </w:pPr>
    </w:lvl>
    <w:lvl w:ilvl="5" w:tplc="0405001B" w:tentative="1">
      <w:start w:val="1"/>
      <w:numFmt w:val="lowerRoman"/>
      <w:lvlText w:val="%6."/>
      <w:lvlJc w:val="right"/>
      <w:pPr>
        <w:ind w:left="4358" w:hanging="180"/>
      </w:pPr>
    </w:lvl>
    <w:lvl w:ilvl="6" w:tplc="0405000F" w:tentative="1">
      <w:start w:val="1"/>
      <w:numFmt w:val="decimal"/>
      <w:lvlText w:val="%7."/>
      <w:lvlJc w:val="left"/>
      <w:pPr>
        <w:ind w:left="5078" w:hanging="360"/>
      </w:pPr>
    </w:lvl>
    <w:lvl w:ilvl="7" w:tplc="04050019" w:tentative="1">
      <w:start w:val="1"/>
      <w:numFmt w:val="lowerLetter"/>
      <w:lvlText w:val="%8."/>
      <w:lvlJc w:val="left"/>
      <w:pPr>
        <w:ind w:left="5798" w:hanging="360"/>
      </w:pPr>
    </w:lvl>
    <w:lvl w:ilvl="8" w:tplc="0405001B" w:tentative="1">
      <w:start w:val="1"/>
      <w:numFmt w:val="lowerRoman"/>
      <w:lvlText w:val="%9."/>
      <w:lvlJc w:val="right"/>
      <w:pPr>
        <w:ind w:left="6518" w:hanging="180"/>
      </w:pPr>
    </w:lvl>
  </w:abstractNum>
  <w:num w:numId="1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1"/>
  </w:num>
  <w:num w:numId="3">
    <w:abstractNumId w:val="9"/>
  </w:num>
  <w:num w:numId="4">
    <w:abstractNumId w:val="6"/>
  </w:num>
  <w:num w:numId="5">
    <w:abstractNumId w:val="2"/>
  </w:num>
  <w:num w:numId="6">
    <w:abstractNumId w:val="7"/>
  </w:num>
  <w:num w:numId="7">
    <w:abstractNumId w:val="8"/>
  </w:num>
  <w:num w:numId="8">
    <w:abstractNumId w:val="4"/>
  </w:num>
  <w:num w:numId="9">
    <w:abstractNumId w:val="0"/>
  </w:num>
  <w:num w:numId="10">
    <w:abstractNumId w:val="3"/>
  </w:num>
  <w:num w:numId="11">
    <w:abstractNumId w:val="12"/>
  </w:num>
  <w:num w:numId="12">
    <w:abstractNumId w:val="1"/>
  </w:num>
  <w:num w:numId="13">
    <w:abstractNumId w:val="5"/>
  </w:num>
  <w:num w:numId="14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C0383"/>
    <w:rsid w:val="000413D1"/>
    <w:rsid w:val="00091DF4"/>
    <w:rsid w:val="00172811"/>
    <w:rsid w:val="00207C78"/>
    <w:rsid w:val="002313E4"/>
    <w:rsid w:val="002524D8"/>
    <w:rsid w:val="00290D2E"/>
    <w:rsid w:val="002C20F7"/>
    <w:rsid w:val="002D069C"/>
    <w:rsid w:val="002D6751"/>
    <w:rsid w:val="00305340"/>
    <w:rsid w:val="00327CC4"/>
    <w:rsid w:val="00360C7C"/>
    <w:rsid w:val="003A3259"/>
    <w:rsid w:val="003A637D"/>
    <w:rsid w:val="003E69C9"/>
    <w:rsid w:val="004123F9"/>
    <w:rsid w:val="00435C18"/>
    <w:rsid w:val="00472ED4"/>
    <w:rsid w:val="004D1C3B"/>
    <w:rsid w:val="0054531B"/>
    <w:rsid w:val="00607A20"/>
    <w:rsid w:val="00615E81"/>
    <w:rsid w:val="006A1ABA"/>
    <w:rsid w:val="006A6EF6"/>
    <w:rsid w:val="00710500"/>
    <w:rsid w:val="00723A8C"/>
    <w:rsid w:val="007B6671"/>
    <w:rsid w:val="007D485D"/>
    <w:rsid w:val="0096352B"/>
    <w:rsid w:val="009A1DDD"/>
    <w:rsid w:val="00A1645C"/>
    <w:rsid w:val="00A57C5D"/>
    <w:rsid w:val="00A74FE5"/>
    <w:rsid w:val="00AA60D5"/>
    <w:rsid w:val="00B12EAE"/>
    <w:rsid w:val="00B17CA7"/>
    <w:rsid w:val="00BC68EF"/>
    <w:rsid w:val="00BE6A71"/>
    <w:rsid w:val="00BF2CA4"/>
    <w:rsid w:val="00C539E9"/>
    <w:rsid w:val="00C92AA0"/>
    <w:rsid w:val="00CB5C82"/>
    <w:rsid w:val="00CE73CF"/>
    <w:rsid w:val="00D1144F"/>
    <w:rsid w:val="00D45324"/>
    <w:rsid w:val="00D552A8"/>
    <w:rsid w:val="00D62D81"/>
    <w:rsid w:val="00DC0383"/>
    <w:rsid w:val="00DD638C"/>
    <w:rsid w:val="00DF5C50"/>
    <w:rsid w:val="00F73A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E1848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DC038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DC0383"/>
    <w:pPr>
      <w:ind w:left="720"/>
      <w:contextualSpacing/>
    </w:pPr>
  </w:style>
  <w:style w:type="paragraph" w:styleId="Zhlav">
    <w:name w:val="header"/>
    <w:basedOn w:val="Normln"/>
    <w:link w:val="ZhlavChar"/>
    <w:uiPriority w:val="99"/>
    <w:unhideWhenUsed/>
    <w:rsid w:val="002D069C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2D069C"/>
    <w:rPr>
      <w:rFonts w:ascii="Times New Roman" w:eastAsia="Times New Roman" w:hAnsi="Times New Roman" w:cs="Times New Roman"/>
      <w:sz w:val="20"/>
      <w:szCs w:val="20"/>
      <w:lang w:eastAsia="cs-CZ"/>
    </w:rPr>
  </w:style>
  <w:style w:type="paragraph" w:styleId="Zpat">
    <w:name w:val="footer"/>
    <w:basedOn w:val="Normln"/>
    <w:link w:val="ZpatChar"/>
    <w:uiPriority w:val="99"/>
    <w:unhideWhenUsed/>
    <w:rsid w:val="002D069C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2D069C"/>
    <w:rPr>
      <w:rFonts w:ascii="Times New Roman" w:eastAsia="Times New Roman" w:hAnsi="Times New Roman" w:cs="Times New Roman"/>
      <w:sz w:val="20"/>
      <w:szCs w:val="20"/>
      <w:lang w:eastAsia="cs-CZ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DC038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DC0383"/>
    <w:pPr>
      <w:ind w:left="720"/>
      <w:contextualSpacing/>
    </w:pPr>
  </w:style>
  <w:style w:type="paragraph" w:styleId="Zhlav">
    <w:name w:val="header"/>
    <w:basedOn w:val="Normln"/>
    <w:link w:val="ZhlavChar"/>
    <w:uiPriority w:val="99"/>
    <w:unhideWhenUsed/>
    <w:rsid w:val="002D069C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2D069C"/>
    <w:rPr>
      <w:rFonts w:ascii="Times New Roman" w:eastAsia="Times New Roman" w:hAnsi="Times New Roman" w:cs="Times New Roman"/>
      <w:sz w:val="20"/>
      <w:szCs w:val="20"/>
      <w:lang w:eastAsia="cs-CZ"/>
    </w:rPr>
  </w:style>
  <w:style w:type="paragraph" w:styleId="Zpat">
    <w:name w:val="footer"/>
    <w:basedOn w:val="Normln"/>
    <w:link w:val="ZpatChar"/>
    <w:uiPriority w:val="99"/>
    <w:unhideWhenUsed/>
    <w:rsid w:val="002D069C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2D069C"/>
    <w:rPr>
      <w:rFonts w:ascii="Times New Roman" w:eastAsia="Times New Roman" w:hAnsi="Times New Roman" w:cs="Times New Roman"/>
      <w:sz w:val="20"/>
      <w:szCs w:val="20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9596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9148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2763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3085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9412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1595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3745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6537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7919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6615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6693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2507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6294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108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4941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0331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6152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4314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6188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9884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179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6554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4501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9427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0269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7782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1681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0592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8514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1507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69739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17355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5646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2047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4689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4999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4939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9778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9505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6115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4169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130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1821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6279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9770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9172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7265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142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1044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735</Words>
  <Characters>4339</Characters>
  <Application>Microsoft Office Word</Application>
  <DocSecurity>0</DocSecurity>
  <Lines>36</Lines>
  <Paragraphs>10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5064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Karel Müller</dc:creator>
  <cp:lastModifiedBy>Karel Müller</cp:lastModifiedBy>
  <cp:revision>2</cp:revision>
  <cp:lastPrinted>2021-09-30T07:46:00Z</cp:lastPrinted>
  <dcterms:created xsi:type="dcterms:W3CDTF">2026-09-24T12:40:00Z</dcterms:created>
  <dcterms:modified xsi:type="dcterms:W3CDTF">2026-09-24T12:40:00Z</dcterms:modified>
</cp:coreProperties>
</file>