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968" w:rsidRPr="00B41B01" w:rsidRDefault="009E66BF" w:rsidP="00B41B01">
      <w:pPr>
        <w:spacing w:line="360" w:lineRule="auto"/>
        <w:rPr>
          <w:rFonts w:ascii="Times New Roman" w:hAnsi="Times New Roman" w:cs="Times New Roman"/>
          <w:b/>
          <w:color w:val="000000" w:themeColor="text1"/>
          <w:sz w:val="24"/>
          <w:szCs w:val="24"/>
          <w:lang w:val="en-AU"/>
        </w:rPr>
      </w:pPr>
      <w:r w:rsidRPr="00B41B01">
        <w:rPr>
          <w:rFonts w:ascii="Times New Roman" w:hAnsi="Times New Roman" w:cs="Times New Roman"/>
          <w:b/>
          <w:color w:val="000000" w:themeColor="text1"/>
          <w:sz w:val="24"/>
          <w:szCs w:val="24"/>
          <w:lang w:val="en-AU"/>
        </w:rPr>
        <w:t>22</w:t>
      </w:r>
      <w:r w:rsidR="004A73B2" w:rsidRPr="00B41B01">
        <w:rPr>
          <w:rFonts w:ascii="Times New Roman" w:hAnsi="Times New Roman" w:cs="Times New Roman"/>
          <w:b/>
          <w:color w:val="000000" w:themeColor="text1"/>
          <w:sz w:val="24"/>
          <w:szCs w:val="24"/>
          <w:lang w:val="en-AU"/>
        </w:rPr>
        <w:t xml:space="preserve"> November</w:t>
      </w:r>
      <w:r w:rsidR="00557968" w:rsidRPr="00B41B01">
        <w:rPr>
          <w:rFonts w:ascii="Times New Roman" w:hAnsi="Times New Roman" w:cs="Times New Roman"/>
          <w:b/>
          <w:color w:val="000000" w:themeColor="text1"/>
          <w:sz w:val="24"/>
          <w:szCs w:val="24"/>
          <w:lang w:val="en-AU"/>
        </w:rPr>
        <w:t xml:space="preserve"> 2022</w:t>
      </w:r>
    </w:p>
    <w:p w:rsidR="000D263E" w:rsidRPr="00CF28C5" w:rsidRDefault="009E66BF" w:rsidP="00CF28C5">
      <w:pPr>
        <w:spacing w:line="360" w:lineRule="auto"/>
        <w:jc w:val="center"/>
        <w:rPr>
          <w:rFonts w:ascii="Times New Roman" w:hAnsi="Times New Roman" w:cs="Times New Roman"/>
          <w:color w:val="000000" w:themeColor="text1"/>
          <w:sz w:val="32"/>
          <w:szCs w:val="32"/>
          <w:lang w:val="en-AU"/>
        </w:rPr>
      </w:pPr>
      <w:r w:rsidRPr="00CF28C5">
        <w:rPr>
          <w:rFonts w:ascii="Times New Roman" w:hAnsi="Times New Roman" w:cs="Times New Roman"/>
          <w:color w:val="000000" w:themeColor="text1"/>
          <w:sz w:val="32"/>
          <w:szCs w:val="32"/>
          <w:lang w:val="en-AU"/>
        </w:rPr>
        <w:t>EU</w:t>
      </w:r>
      <w:r w:rsidR="004214DA">
        <w:rPr>
          <w:rFonts w:ascii="Times New Roman" w:hAnsi="Times New Roman" w:cs="Times New Roman"/>
          <w:color w:val="000000" w:themeColor="text1"/>
          <w:sz w:val="32"/>
          <w:szCs w:val="32"/>
          <w:lang w:val="en-AU"/>
        </w:rPr>
        <w:t xml:space="preserve"> and the CR</w:t>
      </w:r>
    </w:p>
    <w:p w:rsidR="00B41B01" w:rsidRPr="00B41B01" w:rsidRDefault="00B41B01" w:rsidP="00B41B01">
      <w:pPr>
        <w:pStyle w:val="Nadpis3"/>
        <w:shd w:val="clear" w:color="auto" w:fill="FFFFFF"/>
        <w:spacing w:before="675" w:after="90" w:line="360" w:lineRule="auto"/>
        <w:ind w:left="525" w:right="75"/>
        <w:rPr>
          <w:rFonts w:ascii="Times New Roman" w:hAnsi="Times New Roman" w:cs="Times New Roman"/>
          <w:b/>
          <w:color w:val="000000" w:themeColor="text1"/>
          <w:spacing w:val="-15"/>
          <w:lang w:val="en-AU"/>
        </w:rPr>
      </w:pPr>
      <w:r w:rsidRPr="00B41B01">
        <w:rPr>
          <w:rFonts w:ascii="Times New Roman" w:hAnsi="Times New Roman" w:cs="Times New Roman"/>
          <w:b/>
          <w:bCs/>
          <w:color w:val="000000" w:themeColor="text1"/>
          <w:spacing w:val="-15"/>
          <w:lang w:val="en-AU"/>
        </w:rPr>
        <w:t>What is nationalism /patriotism?</w:t>
      </w:r>
    </w:p>
    <w:p w:rsidR="00B41B01" w:rsidRPr="00B41B01" w:rsidRDefault="00B41B01" w:rsidP="00B41B01">
      <w:pPr>
        <w:spacing w:line="360" w:lineRule="auto"/>
        <w:rPr>
          <w:rFonts w:ascii="Times New Roman" w:hAnsi="Times New Roman" w:cs="Times New Roman"/>
          <w:color w:val="000000" w:themeColor="text1"/>
          <w:sz w:val="24"/>
          <w:szCs w:val="24"/>
          <w:lang w:val="en-AU"/>
        </w:rPr>
      </w:pPr>
    </w:p>
    <w:p w:rsidR="005C01C1" w:rsidRPr="00B41B01" w:rsidRDefault="005C01C1" w:rsidP="00B41B01">
      <w:pPr>
        <w:numPr>
          <w:ilvl w:val="0"/>
          <w:numId w:val="2"/>
        </w:numPr>
        <w:shd w:val="clear" w:color="auto" w:fill="FFFFFF"/>
        <w:spacing w:before="100" w:beforeAutospacing="1" w:after="100" w:afterAutospacing="1" w:line="360" w:lineRule="auto"/>
        <w:rPr>
          <w:rFonts w:ascii="Times New Roman" w:eastAsia="Times New Roman" w:hAnsi="Times New Roman" w:cs="Times New Roman"/>
          <w:b/>
          <w:color w:val="000000" w:themeColor="text1"/>
          <w:sz w:val="24"/>
          <w:szCs w:val="24"/>
          <w:lang w:val="en-AU" w:eastAsia="cs-CZ"/>
        </w:rPr>
      </w:pPr>
      <w:r w:rsidRPr="005C01C1">
        <w:rPr>
          <w:rFonts w:ascii="Times New Roman" w:eastAsia="Times New Roman" w:hAnsi="Times New Roman" w:cs="Times New Roman"/>
          <w:b/>
          <w:color w:val="000000" w:themeColor="text1"/>
          <w:sz w:val="24"/>
          <w:szCs w:val="24"/>
          <w:lang w:val="en-AU" w:eastAsia="cs-CZ"/>
        </w:rPr>
        <w:t>What does your country’s flag symbolize?</w:t>
      </w:r>
    </w:p>
    <w:p w:rsidR="005C01C1" w:rsidRPr="00B41B01" w:rsidRDefault="005C01C1" w:rsidP="00B41B01">
      <w:pPr>
        <w:shd w:val="clear" w:color="auto" w:fill="FFFFFF"/>
        <w:spacing w:before="100" w:beforeAutospacing="1" w:after="100" w:afterAutospacing="1" w:line="360" w:lineRule="auto"/>
        <w:ind w:left="720"/>
        <w:rPr>
          <w:rFonts w:ascii="Times New Roman" w:eastAsia="Times New Roman" w:hAnsi="Times New Roman" w:cs="Times New Roman"/>
          <w:color w:val="000000" w:themeColor="text1"/>
          <w:sz w:val="24"/>
          <w:szCs w:val="24"/>
          <w:lang w:val="en-AU" w:eastAsia="cs-CZ"/>
        </w:rPr>
      </w:pPr>
      <w:r w:rsidRPr="00B41B01">
        <w:rPr>
          <w:rFonts w:ascii="Times New Roman" w:eastAsia="Times New Roman" w:hAnsi="Times New Roman" w:cs="Times New Roman"/>
          <w:color w:val="000000" w:themeColor="text1"/>
          <w:sz w:val="24"/>
          <w:szCs w:val="24"/>
          <w:lang w:val="en-AU" w:eastAsia="cs-CZ"/>
        </w:rPr>
        <w:t>White – chastity or purity</w:t>
      </w:r>
    </w:p>
    <w:p w:rsidR="005C01C1" w:rsidRPr="00B41B01" w:rsidRDefault="005C01C1" w:rsidP="00B41B01">
      <w:pPr>
        <w:shd w:val="clear" w:color="auto" w:fill="FFFFFF"/>
        <w:spacing w:before="100" w:beforeAutospacing="1" w:after="100" w:afterAutospacing="1" w:line="360" w:lineRule="auto"/>
        <w:ind w:left="720"/>
        <w:rPr>
          <w:rFonts w:ascii="Times New Roman" w:eastAsia="Times New Roman" w:hAnsi="Times New Roman" w:cs="Times New Roman"/>
          <w:color w:val="000000" w:themeColor="text1"/>
          <w:sz w:val="24"/>
          <w:szCs w:val="24"/>
          <w:lang w:val="en-AU" w:eastAsia="cs-CZ"/>
        </w:rPr>
      </w:pPr>
      <w:r w:rsidRPr="00B41B01">
        <w:rPr>
          <w:rFonts w:ascii="Times New Roman" w:eastAsia="Times New Roman" w:hAnsi="Times New Roman" w:cs="Times New Roman"/>
          <w:color w:val="000000" w:themeColor="text1"/>
          <w:sz w:val="24"/>
          <w:szCs w:val="24"/>
          <w:lang w:val="en-AU" w:eastAsia="cs-CZ"/>
        </w:rPr>
        <w:t>Red-blood shed by people fighting for our freedom</w:t>
      </w:r>
    </w:p>
    <w:p w:rsidR="005C01C1" w:rsidRPr="00B41B01" w:rsidRDefault="005C01C1" w:rsidP="00B41B01">
      <w:pPr>
        <w:shd w:val="clear" w:color="auto" w:fill="FFFFFF"/>
        <w:spacing w:before="100" w:beforeAutospacing="1" w:after="100" w:afterAutospacing="1" w:line="360" w:lineRule="auto"/>
        <w:ind w:left="720"/>
        <w:rPr>
          <w:rFonts w:ascii="Times New Roman" w:eastAsia="Times New Roman" w:hAnsi="Times New Roman" w:cs="Times New Roman"/>
          <w:color w:val="000000" w:themeColor="text1"/>
          <w:sz w:val="24"/>
          <w:szCs w:val="24"/>
          <w:lang w:val="en-AU" w:eastAsia="cs-CZ"/>
        </w:rPr>
      </w:pPr>
      <w:r w:rsidRPr="00B41B01">
        <w:rPr>
          <w:rFonts w:ascii="Times New Roman" w:eastAsia="Times New Roman" w:hAnsi="Times New Roman" w:cs="Times New Roman"/>
          <w:color w:val="000000" w:themeColor="text1"/>
          <w:sz w:val="24"/>
          <w:szCs w:val="24"/>
          <w:lang w:val="en-AU" w:eastAsia="cs-CZ"/>
        </w:rPr>
        <w:t>Blue - sky without clouds</w:t>
      </w:r>
    </w:p>
    <w:p w:rsidR="005C01C1" w:rsidRPr="00B41B01" w:rsidRDefault="005C01C1" w:rsidP="00B41B01">
      <w:pPr>
        <w:pStyle w:val="Odstavecseseznamem"/>
        <w:numPr>
          <w:ilvl w:val="0"/>
          <w:numId w:val="3"/>
        </w:numPr>
        <w:shd w:val="clear" w:color="auto" w:fill="FFFFFF"/>
        <w:spacing w:before="100" w:beforeAutospacing="1" w:after="100" w:afterAutospacing="1" w:line="360" w:lineRule="auto"/>
        <w:rPr>
          <w:rFonts w:ascii="Times New Roman" w:eastAsia="Times New Roman" w:hAnsi="Times New Roman" w:cs="Times New Roman"/>
          <w:color w:val="000000" w:themeColor="text1"/>
          <w:sz w:val="24"/>
          <w:szCs w:val="24"/>
          <w:lang w:val="en-AU" w:eastAsia="cs-CZ"/>
        </w:rPr>
      </w:pPr>
      <w:r w:rsidRPr="00B41B01">
        <w:rPr>
          <w:rFonts w:ascii="Times New Roman" w:eastAsia="Times New Roman" w:hAnsi="Times New Roman" w:cs="Times New Roman"/>
          <w:color w:val="000000" w:themeColor="text1"/>
          <w:sz w:val="24"/>
          <w:szCs w:val="24"/>
          <w:lang w:val="en-AU" w:eastAsia="cs-CZ"/>
        </w:rPr>
        <w:t xml:space="preserve">from national </w:t>
      </w:r>
      <w:r w:rsidR="00934C1B">
        <w:rPr>
          <w:rFonts w:ascii="Times New Roman" w:eastAsia="Times New Roman" w:hAnsi="Times New Roman" w:cs="Times New Roman"/>
          <w:color w:val="000000" w:themeColor="text1"/>
          <w:sz w:val="24"/>
          <w:szCs w:val="24"/>
          <w:lang w:val="en-AU" w:eastAsia="cs-CZ"/>
        </w:rPr>
        <w:t>emblem</w:t>
      </w:r>
    </w:p>
    <w:p w:rsidR="005C01C1" w:rsidRPr="00B41B01" w:rsidRDefault="005C01C1" w:rsidP="00B41B01">
      <w:pPr>
        <w:numPr>
          <w:ilvl w:val="0"/>
          <w:numId w:val="2"/>
        </w:numPr>
        <w:shd w:val="clear" w:color="auto" w:fill="FFFFFF"/>
        <w:spacing w:before="100" w:beforeAutospacing="1" w:after="100" w:afterAutospacing="1" w:line="360" w:lineRule="auto"/>
        <w:rPr>
          <w:rFonts w:ascii="Times New Roman" w:eastAsia="Times New Roman" w:hAnsi="Times New Roman" w:cs="Times New Roman"/>
          <w:b/>
          <w:color w:val="000000" w:themeColor="text1"/>
          <w:sz w:val="24"/>
          <w:szCs w:val="24"/>
          <w:lang w:val="en-AU" w:eastAsia="cs-CZ"/>
        </w:rPr>
      </w:pPr>
      <w:r w:rsidRPr="005C01C1">
        <w:rPr>
          <w:rFonts w:ascii="Times New Roman" w:eastAsia="Times New Roman" w:hAnsi="Times New Roman" w:cs="Times New Roman"/>
          <w:b/>
          <w:color w:val="000000" w:themeColor="text1"/>
          <w:sz w:val="24"/>
          <w:szCs w:val="24"/>
          <w:lang w:val="en-AU" w:eastAsia="cs-CZ"/>
        </w:rPr>
        <w:t>What are the basic ideas expressed in your country’s national anthem?</w:t>
      </w:r>
    </w:p>
    <w:p w:rsidR="005C01C1" w:rsidRPr="005C01C1" w:rsidRDefault="005C01C1" w:rsidP="00B41B01">
      <w:pPr>
        <w:shd w:val="clear" w:color="auto" w:fill="FFFFFF"/>
        <w:spacing w:before="100" w:beforeAutospacing="1" w:after="100" w:afterAutospacing="1" w:line="360" w:lineRule="auto"/>
        <w:ind w:left="720"/>
        <w:rPr>
          <w:rFonts w:ascii="Times New Roman" w:eastAsia="Times New Roman" w:hAnsi="Times New Roman" w:cs="Times New Roman"/>
          <w:color w:val="000000" w:themeColor="text1"/>
          <w:sz w:val="24"/>
          <w:szCs w:val="24"/>
          <w:lang w:val="en-AU" w:eastAsia="cs-CZ"/>
        </w:rPr>
      </w:pPr>
      <w:r w:rsidRPr="00B41B01">
        <w:rPr>
          <w:rFonts w:ascii="Times New Roman" w:hAnsi="Times New Roman" w:cs="Times New Roman"/>
          <w:color w:val="000000" w:themeColor="text1"/>
          <w:sz w:val="24"/>
          <w:szCs w:val="24"/>
          <w:shd w:val="clear" w:color="auto" w:fill="FFFFFF"/>
          <w:lang w:val="en-AU"/>
        </w:rPr>
        <w:t>written by the composer </w:t>
      </w:r>
      <w:hyperlink r:id="rId6" w:tooltip="František Škroup" w:history="1">
        <w:r w:rsidRPr="00B41B01">
          <w:rPr>
            <w:rStyle w:val="Hypertextovodkaz"/>
            <w:rFonts w:ascii="Times New Roman" w:hAnsi="Times New Roman" w:cs="Times New Roman"/>
            <w:color w:val="000000" w:themeColor="text1"/>
            <w:sz w:val="24"/>
            <w:szCs w:val="24"/>
            <w:u w:val="none"/>
            <w:shd w:val="clear" w:color="auto" w:fill="FFFFFF"/>
            <w:lang w:val="en-AU"/>
          </w:rPr>
          <w:t xml:space="preserve">František </w:t>
        </w:r>
        <w:proofErr w:type="spellStart"/>
        <w:r w:rsidRPr="00B41B01">
          <w:rPr>
            <w:rStyle w:val="Hypertextovodkaz"/>
            <w:rFonts w:ascii="Times New Roman" w:hAnsi="Times New Roman" w:cs="Times New Roman"/>
            <w:color w:val="000000" w:themeColor="text1"/>
            <w:sz w:val="24"/>
            <w:szCs w:val="24"/>
            <w:u w:val="none"/>
            <w:shd w:val="clear" w:color="auto" w:fill="FFFFFF"/>
            <w:lang w:val="en-AU"/>
          </w:rPr>
          <w:t>Škroup</w:t>
        </w:r>
        <w:proofErr w:type="spellEnd"/>
      </w:hyperlink>
      <w:r w:rsidRPr="00B41B01">
        <w:rPr>
          <w:rFonts w:ascii="Times New Roman" w:hAnsi="Times New Roman" w:cs="Times New Roman"/>
          <w:color w:val="000000" w:themeColor="text1"/>
          <w:sz w:val="24"/>
          <w:szCs w:val="24"/>
          <w:shd w:val="clear" w:color="auto" w:fill="FFFFFF"/>
          <w:lang w:val="en-AU"/>
        </w:rPr>
        <w:t> and the playwright </w:t>
      </w:r>
      <w:hyperlink r:id="rId7" w:tooltip="Josef Kajetán Tyl" w:history="1">
        <w:r w:rsidRPr="00B41B01">
          <w:rPr>
            <w:rStyle w:val="Hypertextovodkaz"/>
            <w:rFonts w:ascii="Times New Roman" w:hAnsi="Times New Roman" w:cs="Times New Roman"/>
            <w:color w:val="000000" w:themeColor="text1"/>
            <w:sz w:val="24"/>
            <w:szCs w:val="24"/>
            <w:u w:val="none"/>
            <w:shd w:val="clear" w:color="auto" w:fill="FFFFFF"/>
            <w:lang w:val="en-AU"/>
          </w:rPr>
          <w:t xml:space="preserve">Josef </w:t>
        </w:r>
        <w:proofErr w:type="spellStart"/>
        <w:r w:rsidRPr="00B41B01">
          <w:rPr>
            <w:rStyle w:val="Hypertextovodkaz"/>
            <w:rFonts w:ascii="Times New Roman" w:hAnsi="Times New Roman" w:cs="Times New Roman"/>
            <w:color w:val="000000" w:themeColor="text1"/>
            <w:sz w:val="24"/>
            <w:szCs w:val="24"/>
            <w:u w:val="none"/>
            <w:shd w:val="clear" w:color="auto" w:fill="FFFFFF"/>
            <w:lang w:val="en-AU"/>
          </w:rPr>
          <w:t>Kajetán</w:t>
        </w:r>
        <w:proofErr w:type="spellEnd"/>
        <w:r w:rsidRPr="00B41B01">
          <w:rPr>
            <w:rStyle w:val="Hypertextovodkaz"/>
            <w:rFonts w:ascii="Times New Roman" w:hAnsi="Times New Roman" w:cs="Times New Roman"/>
            <w:color w:val="000000" w:themeColor="text1"/>
            <w:sz w:val="24"/>
            <w:szCs w:val="24"/>
            <w:u w:val="none"/>
            <w:shd w:val="clear" w:color="auto" w:fill="FFFFFF"/>
            <w:lang w:val="en-AU"/>
          </w:rPr>
          <w:t xml:space="preserve"> </w:t>
        </w:r>
        <w:proofErr w:type="spellStart"/>
        <w:r w:rsidRPr="00B41B01">
          <w:rPr>
            <w:rStyle w:val="Hypertextovodkaz"/>
            <w:rFonts w:ascii="Times New Roman" w:hAnsi="Times New Roman" w:cs="Times New Roman"/>
            <w:color w:val="000000" w:themeColor="text1"/>
            <w:sz w:val="24"/>
            <w:szCs w:val="24"/>
            <w:u w:val="none"/>
            <w:shd w:val="clear" w:color="auto" w:fill="FFFFFF"/>
            <w:lang w:val="en-AU"/>
          </w:rPr>
          <w:t>Tyl</w:t>
        </w:r>
        <w:proofErr w:type="spellEnd"/>
      </w:hyperlink>
      <w:r w:rsidRPr="00B41B01">
        <w:rPr>
          <w:rFonts w:ascii="Times New Roman" w:hAnsi="Times New Roman" w:cs="Times New Roman"/>
          <w:color w:val="000000" w:themeColor="text1"/>
          <w:sz w:val="24"/>
          <w:szCs w:val="24"/>
          <w:shd w:val="clear" w:color="auto" w:fill="FFFFFF"/>
          <w:lang w:val="en-AU"/>
        </w:rPr>
        <w:t xml:space="preserve">, appeared in </w:t>
      </w:r>
      <w:proofErr w:type="spellStart"/>
      <w:r w:rsidRPr="00B41B01">
        <w:rPr>
          <w:rFonts w:ascii="Times New Roman" w:hAnsi="Times New Roman" w:cs="Times New Roman"/>
          <w:color w:val="000000" w:themeColor="text1"/>
          <w:sz w:val="24"/>
          <w:szCs w:val="24"/>
          <w:shd w:val="clear" w:color="auto" w:fill="FFFFFF"/>
          <w:lang w:val="en-AU"/>
        </w:rPr>
        <w:t>Fidlovačka</w:t>
      </w:r>
      <w:proofErr w:type="spellEnd"/>
      <w:r w:rsidRPr="00B41B01">
        <w:rPr>
          <w:rFonts w:ascii="Times New Roman" w:hAnsi="Times New Roman" w:cs="Times New Roman"/>
          <w:color w:val="000000" w:themeColor="text1"/>
          <w:sz w:val="24"/>
          <w:szCs w:val="24"/>
          <w:shd w:val="clear" w:color="auto" w:fill="FFFFFF"/>
          <w:lang w:val="en-AU"/>
        </w:rPr>
        <w:t>, or No Anger and No Brawl</w:t>
      </w:r>
    </w:p>
    <w:p w:rsidR="005C01C1" w:rsidRPr="005C01C1" w:rsidRDefault="005C01C1" w:rsidP="00B41B01">
      <w:pPr>
        <w:numPr>
          <w:ilvl w:val="0"/>
          <w:numId w:val="2"/>
        </w:numPr>
        <w:shd w:val="clear" w:color="auto" w:fill="FFFFFF"/>
        <w:spacing w:before="100" w:beforeAutospacing="1" w:after="100" w:afterAutospacing="1" w:line="360" w:lineRule="auto"/>
        <w:rPr>
          <w:rFonts w:ascii="Times New Roman" w:eastAsia="Times New Roman" w:hAnsi="Times New Roman" w:cs="Times New Roman"/>
          <w:b/>
          <w:color w:val="000000" w:themeColor="text1"/>
          <w:sz w:val="24"/>
          <w:szCs w:val="24"/>
          <w:lang w:val="en-AU" w:eastAsia="cs-CZ"/>
        </w:rPr>
      </w:pPr>
      <w:r w:rsidRPr="005C01C1">
        <w:rPr>
          <w:rFonts w:ascii="Times New Roman" w:eastAsia="Times New Roman" w:hAnsi="Times New Roman" w:cs="Times New Roman"/>
          <w:b/>
          <w:color w:val="000000" w:themeColor="text1"/>
          <w:sz w:val="24"/>
          <w:szCs w:val="24"/>
          <w:lang w:val="en-AU" w:eastAsia="cs-CZ"/>
        </w:rPr>
        <w:t>How often, and in what contexts, is it sung?</w:t>
      </w:r>
    </w:p>
    <w:p w:rsidR="005C01C1" w:rsidRPr="004214DA" w:rsidRDefault="005C01C1" w:rsidP="00B41B01">
      <w:pPr>
        <w:numPr>
          <w:ilvl w:val="0"/>
          <w:numId w:val="2"/>
        </w:numPr>
        <w:shd w:val="clear" w:color="auto" w:fill="FFFFFF"/>
        <w:spacing w:before="100" w:beforeAutospacing="1" w:after="100" w:afterAutospacing="1" w:line="360" w:lineRule="auto"/>
        <w:rPr>
          <w:rFonts w:ascii="Times New Roman" w:eastAsia="Times New Roman" w:hAnsi="Times New Roman" w:cs="Times New Roman"/>
          <w:b/>
          <w:color w:val="000000" w:themeColor="text1"/>
          <w:sz w:val="24"/>
          <w:szCs w:val="24"/>
          <w:lang w:val="en-AU" w:eastAsia="cs-CZ"/>
        </w:rPr>
      </w:pPr>
      <w:r w:rsidRPr="005C01C1">
        <w:rPr>
          <w:rFonts w:ascii="Times New Roman" w:eastAsia="Times New Roman" w:hAnsi="Times New Roman" w:cs="Times New Roman"/>
          <w:b/>
          <w:color w:val="000000" w:themeColor="text1"/>
          <w:sz w:val="24"/>
          <w:szCs w:val="24"/>
          <w:lang w:val="en-AU" w:eastAsia="cs-CZ"/>
        </w:rPr>
        <w:t xml:space="preserve">Is there a ‘pledge of allegiance’ in </w:t>
      </w:r>
      <w:r w:rsidR="004214DA">
        <w:rPr>
          <w:rFonts w:ascii="Times New Roman" w:eastAsia="Times New Roman" w:hAnsi="Times New Roman" w:cs="Times New Roman"/>
          <w:b/>
          <w:color w:val="000000" w:themeColor="text1"/>
          <w:sz w:val="24"/>
          <w:szCs w:val="24"/>
          <w:lang w:val="en-AU" w:eastAsia="cs-CZ"/>
        </w:rPr>
        <w:t>our</w:t>
      </w:r>
      <w:r w:rsidRPr="005C01C1">
        <w:rPr>
          <w:rFonts w:ascii="Times New Roman" w:eastAsia="Times New Roman" w:hAnsi="Times New Roman" w:cs="Times New Roman"/>
          <w:b/>
          <w:color w:val="000000" w:themeColor="text1"/>
          <w:sz w:val="24"/>
          <w:szCs w:val="24"/>
          <w:lang w:val="en-AU" w:eastAsia="cs-CZ"/>
        </w:rPr>
        <w:t xml:space="preserve"> country? How often and where is it made?</w:t>
      </w:r>
      <w:r w:rsidRPr="005C01C1">
        <w:rPr>
          <w:rFonts w:ascii="Times New Roman" w:eastAsia="Times New Roman" w:hAnsi="Times New Roman" w:cs="Times New Roman"/>
          <w:i/>
          <w:iCs/>
          <w:color w:val="000000" w:themeColor="text1"/>
          <w:sz w:val="24"/>
          <w:szCs w:val="24"/>
          <w:lang w:val="en-AU" w:eastAsia="cs-CZ"/>
        </w:rPr>
        <w:br/>
      </w:r>
      <w:r w:rsidR="004214DA">
        <w:rPr>
          <w:rFonts w:ascii="Times New Roman" w:eastAsia="Times New Roman" w:hAnsi="Times New Roman" w:cs="Times New Roman"/>
          <w:i/>
          <w:iCs/>
          <w:color w:val="000000" w:themeColor="text1"/>
          <w:sz w:val="24"/>
          <w:szCs w:val="24"/>
          <w:lang w:val="en-AU" w:eastAsia="cs-CZ"/>
        </w:rPr>
        <w:t xml:space="preserve">US: </w:t>
      </w:r>
      <w:r w:rsidRPr="005C01C1">
        <w:rPr>
          <w:rFonts w:ascii="Times New Roman" w:eastAsia="Times New Roman" w:hAnsi="Times New Roman" w:cs="Times New Roman"/>
          <w:i/>
          <w:iCs/>
          <w:color w:val="000000" w:themeColor="text1"/>
          <w:sz w:val="24"/>
          <w:szCs w:val="24"/>
          <w:lang w:val="en-AU" w:eastAsia="cs-CZ"/>
        </w:rPr>
        <w:t>I pledge allegiance to the flag of the United States of America, and to the Republic for which it stands: one Nation under God, indivisible, with Liberty and Justice for all.</w:t>
      </w:r>
    </w:p>
    <w:p w:rsidR="00AC39D2" w:rsidRPr="00B41B01" w:rsidRDefault="00AC39D2" w:rsidP="00B41B01">
      <w:pPr>
        <w:pStyle w:val="Normlnweb"/>
        <w:shd w:val="clear" w:color="auto" w:fill="FFFFFF"/>
        <w:spacing w:before="0" w:beforeAutospacing="0" w:after="0" w:afterAutospacing="0" w:line="360" w:lineRule="auto"/>
        <w:ind w:left="825" w:right="75"/>
        <w:jc w:val="both"/>
        <w:rPr>
          <w:color w:val="000000" w:themeColor="text1"/>
          <w:lang w:val="en-AU"/>
        </w:rPr>
      </w:pPr>
    </w:p>
    <w:p w:rsidR="00B41B01" w:rsidRDefault="001020F3" w:rsidP="00B41B01">
      <w:pPr>
        <w:spacing w:before="100" w:beforeAutospacing="1" w:after="100" w:afterAutospacing="1" w:line="360" w:lineRule="auto"/>
        <w:rPr>
          <w:rFonts w:ascii="Times New Roman" w:eastAsia="Times New Roman" w:hAnsi="Times New Roman" w:cs="Times New Roman"/>
          <w:color w:val="000000" w:themeColor="text1"/>
          <w:sz w:val="24"/>
          <w:szCs w:val="24"/>
          <w:lang w:val="en-AU" w:eastAsia="cs-CZ"/>
        </w:rPr>
      </w:pPr>
      <w:r w:rsidRPr="001020F3">
        <w:rPr>
          <w:rFonts w:ascii="Times New Roman" w:eastAsia="Times New Roman" w:hAnsi="Times New Roman" w:cs="Times New Roman"/>
          <w:b/>
          <w:bCs/>
          <w:color w:val="000000" w:themeColor="text1"/>
          <w:sz w:val="24"/>
          <w:szCs w:val="24"/>
          <w:lang w:val="en-AU" w:eastAsia="cs-CZ"/>
        </w:rPr>
        <w:t>EU member country</w:t>
      </w:r>
      <w:r w:rsidR="00B41B01">
        <w:rPr>
          <w:rFonts w:ascii="Times New Roman" w:eastAsia="Times New Roman" w:hAnsi="Times New Roman" w:cs="Times New Roman"/>
          <w:color w:val="000000" w:themeColor="text1"/>
          <w:sz w:val="24"/>
          <w:szCs w:val="24"/>
          <w:lang w:val="en-AU" w:eastAsia="cs-CZ"/>
        </w:rPr>
        <w:t xml:space="preserve"> since when?</w:t>
      </w:r>
    </w:p>
    <w:p w:rsidR="001020F3" w:rsidRPr="001020F3" w:rsidRDefault="001020F3" w:rsidP="00B41B01">
      <w:pPr>
        <w:spacing w:before="100" w:beforeAutospacing="1" w:after="100" w:afterAutospacing="1" w:line="360" w:lineRule="auto"/>
        <w:rPr>
          <w:rFonts w:ascii="Times New Roman" w:eastAsia="Times New Roman" w:hAnsi="Times New Roman" w:cs="Times New Roman"/>
          <w:color w:val="000000" w:themeColor="text1"/>
          <w:sz w:val="24"/>
          <w:szCs w:val="24"/>
          <w:lang w:val="en-AU" w:eastAsia="cs-CZ"/>
        </w:rPr>
      </w:pPr>
      <w:r w:rsidRPr="001020F3">
        <w:rPr>
          <w:rFonts w:ascii="Times New Roman" w:eastAsia="Times New Roman" w:hAnsi="Times New Roman" w:cs="Times New Roman"/>
          <w:color w:val="000000" w:themeColor="text1"/>
          <w:sz w:val="24"/>
          <w:szCs w:val="24"/>
          <w:lang w:val="en-AU" w:eastAsia="cs-CZ"/>
        </w:rPr>
        <w:t xml:space="preserve"> since 1 May 2004</w:t>
      </w:r>
    </w:p>
    <w:p w:rsidR="001020F3" w:rsidRPr="001020F3" w:rsidRDefault="001020F3" w:rsidP="00B41B01">
      <w:pPr>
        <w:spacing w:beforeAutospacing="1" w:after="0" w:afterAutospacing="1" w:line="360" w:lineRule="auto"/>
        <w:rPr>
          <w:rFonts w:ascii="Times New Roman" w:eastAsia="Times New Roman" w:hAnsi="Times New Roman" w:cs="Times New Roman"/>
          <w:color w:val="000000" w:themeColor="text1"/>
          <w:sz w:val="24"/>
          <w:szCs w:val="24"/>
          <w:lang w:val="en-AU" w:eastAsia="cs-CZ"/>
        </w:rPr>
      </w:pPr>
      <w:r w:rsidRPr="001020F3">
        <w:rPr>
          <w:rFonts w:ascii="Times New Roman" w:eastAsia="Times New Roman" w:hAnsi="Times New Roman" w:cs="Times New Roman"/>
          <w:b/>
          <w:bCs/>
          <w:color w:val="000000" w:themeColor="text1"/>
          <w:sz w:val="24"/>
          <w:szCs w:val="24"/>
          <w:lang w:val="en-AU" w:eastAsia="cs-CZ"/>
        </w:rPr>
        <w:t>Currency</w:t>
      </w:r>
      <w:r w:rsidRPr="001020F3">
        <w:rPr>
          <w:rFonts w:ascii="Times New Roman" w:eastAsia="Times New Roman" w:hAnsi="Times New Roman" w:cs="Times New Roman"/>
          <w:color w:val="000000" w:themeColor="text1"/>
          <w:sz w:val="24"/>
          <w:szCs w:val="24"/>
          <w:lang w:val="en-AU" w:eastAsia="cs-CZ"/>
        </w:rPr>
        <w:t>: Czech koruna (CZK). Czechia is currently preparing to adopt the </w:t>
      </w:r>
      <w:hyperlink r:id="rId8" w:history="1">
        <w:r w:rsidRPr="001020F3">
          <w:rPr>
            <w:rFonts w:ascii="Times New Roman" w:eastAsia="Times New Roman" w:hAnsi="Times New Roman" w:cs="Times New Roman"/>
            <w:color w:val="000000" w:themeColor="text1"/>
            <w:sz w:val="24"/>
            <w:szCs w:val="24"/>
            <w:lang w:val="en-AU" w:eastAsia="cs-CZ"/>
          </w:rPr>
          <w:t>euro</w:t>
        </w:r>
      </w:hyperlink>
      <w:r w:rsidRPr="001020F3">
        <w:rPr>
          <w:rFonts w:ascii="Times New Roman" w:eastAsia="Times New Roman" w:hAnsi="Times New Roman" w:cs="Times New Roman"/>
          <w:color w:val="000000" w:themeColor="text1"/>
          <w:sz w:val="24"/>
          <w:szCs w:val="24"/>
          <w:lang w:val="en-AU" w:eastAsia="cs-CZ"/>
        </w:rPr>
        <w:t>.</w:t>
      </w:r>
    </w:p>
    <w:p w:rsidR="00B41B01" w:rsidRDefault="001020F3" w:rsidP="00B41B01">
      <w:pPr>
        <w:spacing w:beforeAutospacing="1" w:after="0" w:afterAutospacing="1" w:line="360" w:lineRule="auto"/>
        <w:rPr>
          <w:rFonts w:ascii="Times New Roman" w:eastAsia="Times New Roman" w:hAnsi="Times New Roman" w:cs="Times New Roman"/>
          <w:color w:val="000000" w:themeColor="text1"/>
          <w:sz w:val="24"/>
          <w:szCs w:val="24"/>
          <w:lang w:val="en-AU" w:eastAsia="cs-CZ"/>
        </w:rPr>
      </w:pPr>
      <w:r w:rsidRPr="001020F3">
        <w:rPr>
          <w:rFonts w:ascii="Times New Roman" w:eastAsia="Times New Roman" w:hAnsi="Times New Roman" w:cs="Times New Roman"/>
          <w:b/>
          <w:bCs/>
          <w:color w:val="000000" w:themeColor="text1"/>
          <w:sz w:val="24"/>
          <w:szCs w:val="24"/>
          <w:lang w:val="en-AU" w:eastAsia="cs-CZ"/>
        </w:rPr>
        <w:t>Schengen</w:t>
      </w:r>
      <w:r w:rsidR="00B41B01">
        <w:rPr>
          <w:rFonts w:ascii="Times New Roman" w:eastAsia="Times New Roman" w:hAnsi="Times New Roman" w:cs="Times New Roman"/>
          <w:color w:val="000000" w:themeColor="text1"/>
          <w:sz w:val="24"/>
          <w:szCs w:val="24"/>
          <w:lang w:val="en-AU" w:eastAsia="cs-CZ"/>
        </w:rPr>
        <w:t xml:space="preserve"> area member since when? What does it mean?</w:t>
      </w:r>
    </w:p>
    <w:p w:rsidR="001020F3" w:rsidRDefault="001020F3" w:rsidP="00B41B01">
      <w:pPr>
        <w:spacing w:beforeAutospacing="1" w:after="0" w:afterAutospacing="1" w:line="360" w:lineRule="auto"/>
        <w:rPr>
          <w:rFonts w:ascii="Times New Roman" w:eastAsia="Times New Roman" w:hAnsi="Times New Roman" w:cs="Times New Roman"/>
          <w:color w:val="000000" w:themeColor="text1"/>
          <w:sz w:val="24"/>
          <w:szCs w:val="24"/>
          <w:lang w:val="en-AU" w:eastAsia="cs-CZ"/>
        </w:rPr>
      </w:pPr>
      <w:r w:rsidRPr="001020F3">
        <w:rPr>
          <w:rFonts w:ascii="Times New Roman" w:eastAsia="Times New Roman" w:hAnsi="Times New Roman" w:cs="Times New Roman"/>
          <w:color w:val="000000" w:themeColor="text1"/>
          <w:sz w:val="24"/>
          <w:szCs w:val="24"/>
          <w:lang w:val="en-AU" w:eastAsia="cs-CZ"/>
        </w:rPr>
        <w:lastRenderedPageBreak/>
        <w:t> </w:t>
      </w:r>
      <w:hyperlink r:id="rId9" w:history="1">
        <w:r w:rsidRPr="001020F3">
          <w:rPr>
            <w:rFonts w:ascii="Times New Roman" w:eastAsia="Times New Roman" w:hAnsi="Times New Roman" w:cs="Times New Roman"/>
            <w:color w:val="000000" w:themeColor="text1"/>
            <w:sz w:val="24"/>
            <w:szCs w:val="24"/>
            <w:lang w:val="en-AU" w:eastAsia="cs-CZ"/>
          </w:rPr>
          <w:t>Schengen area</w:t>
        </w:r>
      </w:hyperlink>
      <w:r w:rsidRPr="001020F3">
        <w:rPr>
          <w:rFonts w:ascii="Times New Roman" w:eastAsia="Times New Roman" w:hAnsi="Times New Roman" w:cs="Times New Roman"/>
          <w:color w:val="000000" w:themeColor="text1"/>
          <w:sz w:val="24"/>
          <w:szCs w:val="24"/>
          <w:lang w:val="en-AU" w:eastAsia="cs-CZ"/>
        </w:rPr>
        <w:t> member since 21 December 2007</w:t>
      </w:r>
    </w:p>
    <w:p w:rsidR="00B41B01" w:rsidRPr="001020F3" w:rsidRDefault="00B41B01" w:rsidP="00B41B01">
      <w:pPr>
        <w:spacing w:beforeAutospacing="1" w:after="0" w:afterAutospacing="1" w:line="360" w:lineRule="auto"/>
        <w:rPr>
          <w:rFonts w:ascii="Times New Roman" w:eastAsia="Times New Roman" w:hAnsi="Times New Roman" w:cs="Times New Roman"/>
          <w:color w:val="000000" w:themeColor="text1"/>
          <w:sz w:val="24"/>
          <w:szCs w:val="24"/>
          <w:lang w:val="en-AU" w:eastAsia="cs-CZ"/>
        </w:rPr>
      </w:pPr>
    </w:p>
    <w:p w:rsidR="00366F74" w:rsidRPr="00B41B01" w:rsidRDefault="00AC39D2" w:rsidP="00B41B01">
      <w:pPr>
        <w:pStyle w:val="Nadpis2"/>
        <w:spacing w:line="360" w:lineRule="auto"/>
        <w:rPr>
          <w:color w:val="000000" w:themeColor="text1"/>
          <w:sz w:val="24"/>
          <w:szCs w:val="24"/>
          <w:lang w:val="en-AU"/>
        </w:rPr>
      </w:pPr>
      <w:r w:rsidRPr="00B41B01">
        <w:rPr>
          <w:color w:val="000000" w:themeColor="text1"/>
          <w:sz w:val="24"/>
          <w:szCs w:val="24"/>
          <w:lang w:val="en-AU"/>
        </w:rPr>
        <w:t>Czechia in the EU</w:t>
      </w:r>
      <w:r w:rsidR="004214DA">
        <w:rPr>
          <w:color w:val="000000" w:themeColor="text1"/>
          <w:sz w:val="24"/>
          <w:szCs w:val="24"/>
          <w:lang w:val="en-AU"/>
        </w:rPr>
        <w:t xml:space="preserve"> and </w:t>
      </w:r>
      <w:r w:rsidR="00366F74">
        <w:rPr>
          <w:color w:val="000000" w:themeColor="text1"/>
          <w:sz w:val="24"/>
          <w:szCs w:val="24"/>
          <w:lang w:val="en-AU"/>
        </w:rPr>
        <w:t>4 main EU bodies:</w:t>
      </w:r>
    </w:p>
    <w:p w:rsidR="00AC39D2" w:rsidRPr="00B41B01" w:rsidRDefault="00AC39D2" w:rsidP="00B41B01">
      <w:pPr>
        <w:pStyle w:val="Nadpis5"/>
        <w:spacing w:line="360" w:lineRule="auto"/>
        <w:rPr>
          <w:rFonts w:ascii="Times New Roman" w:hAnsi="Times New Roman" w:cs="Times New Roman"/>
          <w:b/>
          <w:color w:val="000000" w:themeColor="text1"/>
          <w:sz w:val="24"/>
          <w:szCs w:val="24"/>
          <w:lang w:val="en-AU"/>
        </w:rPr>
      </w:pPr>
      <w:r w:rsidRPr="00B41B01">
        <w:rPr>
          <w:rFonts w:ascii="Times New Roman" w:hAnsi="Times New Roman" w:cs="Times New Roman"/>
          <w:b/>
          <w:color w:val="000000" w:themeColor="text1"/>
          <w:sz w:val="24"/>
          <w:szCs w:val="24"/>
          <w:lang w:val="en-AU"/>
        </w:rPr>
        <w:t>European Parliament</w:t>
      </w:r>
    </w:p>
    <w:p w:rsidR="00AC39D2" w:rsidRPr="00B41B01" w:rsidRDefault="00AC39D2" w:rsidP="00B41B01">
      <w:pPr>
        <w:pStyle w:val="Normlnweb"/>
        <w:spacing w:before="0" w:after="0" w:line="360" w:lineRule="auto"/>
        <w:rPr>
          <w:color w:val="000000" w:themeColor="text1"/>
          <w:lang w:val="en-AU"/>
        </w:rPr>
      </w:pPr>
      <w:r w:rsidRPr="00B41B01">
        <w:rPr>
          <w:color w:val="000000" w:themeColor="text1"/>
          <w:lang w:val="en-AU"/>
        </w:rPr>
        <w:t>There are 21 members of the </w:t>
      </w:r>
      <w:hyperlink r:id="rId10" w:history="1">
        <w:r w:rsidRPr="00B41B01">
          <w:rPr>
            <w:rStyle w:val="Hypertextovodkaz"/>
            <w:color w:val="000000" w:themeColor="text1"/>
            <w:u w:val="none"/>
            <w:lang w:val="en-AU"/>
          </w:rPr>
          <w:t>European Parliament</w:t>
        </w:r>
      </w:hyperlink>
      <w:r w:rsidRPr="00B41B01">
        <w:rPr>
          <w:color w:val="000000" w:themeColor="text1"/>
          <w:lang w:val="en-AU"/>
        </w:rPr>
        <w:t> from Czechia.</w:t>
      </w:r>
    </w:p>
    <w:p w:rsidR="00AC39D2" w:rsidRPr="00B41B01" w:rsidRDefault="00AC39D2" w:rsidP="00B41B01">
      <w:pPr>
        <w:pStyle w:val="Nadpis5"/>
        <w:spacing w:line="360" w:lineRule="auto"/>
        <w:rPr>
          <w:rFonts w:ascii="Times New Roman" w:hAnsi="Times New Roman" w:cs="Times New Roman"/>
          <w:b/>
          <w:color w:val="000000" w:themeColor="text1"/>
          <w:sz w:val="24"/>
          <w:szCs w:val="24"/>
          <w:lang w:val="en-AU"/>
        </w:rPr>
      </w:pPr>
      <w:r w:rsidRPr="00B41B01">
        <w:rPr>
          <w:rFonts w:ascii="Times New Roman" w:hAnsi="Times New Roman" w:cs="Times New Roman"/>
          <w:b/>
          <w:color w:val="000000" w:themeColor="text1"/>
          <w:sz w:val="24"/>
          <w:szCs w:val="24"/>
          <w:lang w:val="en-AU"/>
        </w:rPr>
        <w:t>Council of the EU</w:t>
      </w:r>
    </w:p>
    <w:p w:rsidR="00AC39D2" w:rsidRDefault="00AC39D2" w:rsidP="00B41B01">
      <w:pPr>
        <w:pStyle w:val="Normlnweb"/>
        <w:spacing w:before="0" w:after="0" w:line="360" w:lineRule="auto"/>
        <w:rPr>
          <w:color w:val="000000" w:themeColor="text1"/>
          <w:lang w:val="en-AU"/>
        </w:rPr>
      </w:pPr>
      <w:r w:rsidRPr="00B41B01">
        <w:rPr>
          <w:color w:val="000000" w:themeColor="text1"/>
          <w:lang w:val="en-AU"/>
        </w:rPr>
        <w:t>In the </w:t>
      </w:r>
      <w:hyperlink r:id="rId11" w:history="1">
        <w:r w:rsidRPr="00B41B01">
          <w:rPr>
            <w:rStyle w:val="Hypertextovodkaz"/>
            <w:color w:val="000000" w:themeColor="text1"/>
            <w:u w:val="none"/>
            <w:lang w:val="en-AU"/>
          </w:rPr>
          <w:t>Council of the EU</w:t>
        </w:r>
      </w:hyperlink>
      <w:r w:rsidRPr="00B41B01">
        <w:rPr>
          <w:color w:val="000000" w:themeColor="text1"/>
          <w:lang w:val="en-AU"/>
        </w:rPr>
        <w:t xml:space="preserve">, </w:t>
      </w:r>
      <w:r w:rsidRPr="00934C1B">
        <w:rPr>
          <w:b/>
          <w:color w:val="000000" w:themeColor="text1"/>
          <w:lang w:val="en-AU"/>
        </w:rPr>
        <w:t>national ministers</w:t>
      </w:r>
      <w:r w:rsidRPr="00B41B01">
        <w:rPr>
          <w:color w:val="000000" w:themeColor="text1"/>
          <w:lang w:val="en-AU"/>
        </w:rPr>
        <w:t xml:space="preserve"> meet regularly to adopt EU laws and coordinate policies. Council meetings are regularly attended by </w:t>
      </w:r>
      <w:hyperlink r:id="rId12" w:history="1">
        <w:r w:rsidRPr="00B41B01">
          <w:rPr>
            <w:rStyle w:val="Hypertextovodkaz"/>
            <w:color w:val="000000" w:themeColor="text1"/>
            <w:u w:val="none"/>
            <w:lang w:val="en-AU"/>
          </w:rPr>
          <w:t>representatives</w:t>
        </w:r>
      </w:hyperlink>
      <w:r w:rsidRPr="00B41B01">
        <w:rPr>
          <w:color w:val="000000" w:themeColor="text1"/>
          <w:lang w:val="en-AU"/>
        </w:rPr>
        <w:t> from Czechia's government, depending on the policy area being addressed.</w:t>
      </w:r>
    </w:p>
    <w:p w:rsidR="00366F74" w:rsidRPr="00366F74" w:rsidRDefault="00366F74" w:rsidP="004214DA">
      <w:pPr>
        <w:spacing w:after="0" w:afterAutospacing="1" w:line="240" w:lineRule="auto"/>
        <w:rPr>
          <w:rFonts w:ascii="Times New Roman" w:eastAsia="Times New Roman" w:hAnsi="Times New Roman" w:cs="Times New Roman"/>
          <w:b/>
          <w:color w:val="000000" w:themeColor="text1"/>
          <w:sz w:val="24"/>
          <w:szCs w:val="24"/>
          <w:lang w:val="en-AU" w:eastAsia="cs-CZ"/>
        </w:rPr>
      </w:pPr>
      <w:hyperlink r:id="rId13" w:history="1">
        <w:r w:rsidRPr="00366F74">
          <w:rPr>
            <w:rFonts w:ascii="Times New Roman" w:eastAsia="Times New Roman" w:hAnsi="Times New Roman" w:cs="Times New Roman"/>
            <w:b/>
            <w:color w:val="000000" w:themeColor="text1"/>
            <w:sz w:val="24"/>
            <w:szCs w:val="24"/>
            <w:lang w:val="en-AU" w:eastAsia="cs-CZ"/>
          </w:rPr>
          <w:t>European Council</w:t>
        </w:r>
      </w:hyperlink>
    </w:p>
    <w:p w:rsidR="00366F74" w:rsidRDefault="00366F74" w:rsidP="00366F74">
      <w:pPr>
        <w:spacing w:before="100" w:beforeAutospacing="1" w:after="100" w:afterAutospacing="1" w:line="240" w:lineRule="auto"/>
        <w:rPr>
          <w:rFonts w:ascii="Times New Roman" w:eastAsia="Times New Roman" w:hAnsi="Times New Roman" w:cs="Times New Roman"/>
          <w:color w:val="000000" w:themeColor="text1"/>
          <w:sz w:val="24"/>
          <w:szCs w:val="24"/>
          <w:lang w:val="en-AU" w:eastAsia="cs-CZ"/>
        </w:rPr>
      </w:pPr>
      <w:r w:rsidRPr="00366F74">
        <w:rPr>
          <w:rFonts w:ascii="Times New Roman" w:eastAsia="Times New Roman" w:hAnsi="Times New Roman" w:cs="Times New Roman"/>
          <w:color w:val="000000" w:themeColor="text1"/>
          <w:sz w:val="24"/>
          <w:szCs w:val="24"/>
          <w:lang w:val="en-AU" w:eastAsia="cs-CZ"/>
        </w:rPr>
        <w:t xml:space="preserve">The </w:t>
      </w:r>
      <w:r w:rsidRPr="00366F74">
        <w:rPr>
          <w:rFonts w:ascii="Times New Roman" w:eastAsia="Times New Roman" w:hAnsi="Times New Roman" w:cs="Times New Roman"/>
          <w:b/>
          <w:color w:val="000000" w:themeColor="text1"/>
          <w:sz w:val="24"/>
          <w:szCs w:val="24"/>
          <w:lang w:val="en-AU" w:eastAsia="cs-CZ"/>
        </w:rPr>
        <w:t>heads of state or government of</w:t>
      </w:r>
      <w:r w:rsidRPr="00366F74">
        <w:rPr>
          <w:rFonts w:ascii="Times New Roman" w:eastAsia="Times New Roman" w:hAnsi="Times New Roman" w:cs="Times New Roman"/>
          <w:color w:val="000000" w:themeColor="text1"/>
          <w:sz w:val="24"/>
          <w:szCs w:val="24"/>
          <w:lang w:val="en-AU" w:eastAsia="cs-CZ"/>
        </w:rPr>
        <w:t xml:space="preserve"> the EU countries meet, as the European Council, to define the general political direction and priorities of the European Union. The European Council is chaired by a president who is elected for a 2.5-year term, renewable once. It does not adopt laws except for possible EU Treaty amendments.</w:t>
      </w:r>
    </w:p>
    <w:p w:rsidR="00366F74" w:rsidRPr="00366F74" w:rsidRDefault="00366F74" w:rsidP="004214DA">
      <w:pPr>
        <w:spacing w:after="0" w:afterAutospacing="1" w:line="240" w:lineRule="auto"/>
        <w:rPr>
          <w:rFonts w:ascii="Times New Roman" w:eastAsia="Times New Roman" w:hAnsi="Times New Roman" w:cs="Times New Roman"/>
          <w:b/>
          <w:color w:val="000000" w:themeColor="text1"/>
          <w:sz w:val="24"/>
          <w:szCs w:val="24"/>
          <w:lang w:val="en-AU" w:eastAsia="cs-CZ"/>
        </w:rPr>
      </w:pPr>
      <w:hyperlink r:id="rId14" w:history="1">
        <w:r w:rsidRPr="00366F74">
          <w:rPr>
            <w:rFonts w:ascii="Times New Roman" w:eastAsia="Times New Roman" w:hAnsi="Times New Roman" w:cs="Times New Roman"/>
            <w:b/>
            <w:color w:val="000000" w:themeColor="text1"/>
            <w:sz w:val="24"/>
            <w:szCs w:val="24"/>
            <w:lang w:val="en-AU" w:eastAsia="cs-CZ"/>
          </w:rPr>
          <w:t>European Commission</w:t>
        </w:r>
      </w:hyperlink>
    </w:p>
    <w:p w:rsidR="00366F74" w:rsidRPr="00366F74" w:rsidRDefault="00366F74" w:rsidP="00366F74">
      <w:pPr>
        <w:spacing w:before="100" w:beforeAutospacing="1" w:after="100" w:afterAutospacing="1" w:line="240" w:lineRule="auto"/>
        <w:rPr>
          <w:rFonts w:ascii="Times New Roman" w:eastAsia="Times New Roman" w:hAnsi="Times New Roman" w:cs="Times New Roman"/>
          <w:color w:val="000000" w:themeColor="text1"/>
          <w:sz w:val="24"/>
          <w:szCs w:val="24"/>
          <w:lang w:val="en-AU" w:eastAsia="cs-CZ"/>
        </w:rPr>
      </w:pPr>
      <w:r w:rsidRPr="00366F74">
        <w:rPr>
          <w:rFonts w:ascii="Times New Roman" w:eastAsia="Times New Roman" w:hAnsi="Times New Roman" w:cs="Times New Roman"/>
          <w:color w:val="000000" w:themeColor="text1"/>
          <w:sz w:val="24"/>
          <w:szCs w:val="24"/>
          <w:lang w:val="en-AU" w:eastAsia="cs-CZ"/>
        </w:rPr>
        <w:t>Represents the common interests of the EU and is the EU’s main executive body. It uses its ‘right of initiative’ to put forward proposals for new laws, which are scrutinised and adopted by the European Parliament and the Council of the European Union. It also manages EU policies (except for the Common Foreign and Security Policy, which is conducted by the High Representative for CFSP, Vice-President of the European Commission), and the EU’s budget and ensures that countries apply EU law correctly. Representation offices act as the Commission’s voice across the EU. They monitor and analyse public opinion in their host country, provide information about EU policies and the way the EU works, and facilitate the Commission’s cooperation with the host member country.</w:t>
      </w:r>
    </w:p>
    <w:p w:rsidR="00366F74" w:rsidRPr="00366F74" w:rsidRDefault="00366F74" w:rsidP="00366F74">
      <w:pPr>
        <w:spacing w:before="100" w:beforeAutospacing="1" w:after="100" w:afterAutospacing="1" w:line="240" w:lineRule="auto"/>
        <w:rPr>
          <w:rFonts w:ascii="Times New Roman" w:eastAsia="Times New Roman" w:hAnsi="Times New Roman" w:cs="Times New Roman"/>
          <w:color w:val="000000" w:themeColor="text1"/>
          <w:sz w:val="24"/>
          <w:szCs w:val="24"/>
          <w:lang w:val="en-AU" w:eastAsia="cs-CZ"/>
        </w:rPr>
      </w:pPr>
    </w:p>
    <w:p w:rsidR="00366F74" w:rsidRPr="00B41B01" w:rsidRDefault="00366F74" w:rsidP="00B41B01">
      <w:pPr>
        <w:pStyle w:val="Normlnweb"/>
        <w:spacing w:before="0" w:after="0" w:line="360" w:lineRule="auto"/>
        <w:rPr>
          <w:color w:val="000000" w:themeColor="text1"/>
          <w:lang w:val="en-AU"/>
        </w:rPr>
      </w:pPr>
    </w:p>
    <w:p w:rsidR="004214DA" w:rsidRDefault="004214DA" w:rsidP="00B41B01">
      <w:pPr>
        <w:pStyle w:val="Nadpis5"/>
        <w:spacing w:line="360" w:lineRule="auto"/>
        <w:rPr>
          <w:rFonts w:ascii="Times New Roman" w:hAnsi="Times New Roman" w:cs="Times New Roman"/>
          <w:b/>
          <w:color w:val="000000" w:themeColor="text1"/>
          <w:sz w:val="24"/>
          <w:szCs w:val="24"/>
          <w:lang w:val="en-AU"/>
        </w:rPr>
      </w:pPr>
    </w:p>
    <w:p w:rsidR="00AC39D2" w:rsidRPr="00B41B01" w:rsidRDefault="00AC39D2" w:rsidP="00B41B01">
      <w:pPr>
        <w:pStyle w:val="Nadpis5"/>
        <w:spacing w:line="360" w:lineRule="auto"/>
        <w:rPr>
          <w:rFonts w:ascii="Times New Roman" w:hAnsi="Times New Roman" w:cs="Times New Roman"/>
          <w:b/>
          <w:color w:val="000000" w:themeColor="text1"/>
          <w:sz w:val="24"/>
          <w:szCs w:val="24"/>
          <w:lang w:val="en-AU"/>
        </w:rPr>
      </w:pPr>
      <w:r w:rsidRPr="00B41B01">
        <w:rPr>
          <w:rFonts w:ascii="Times New Roman" w:hAnsi="Times New Roman" w:cs="Times New Roman"/>
          <w:b/>
          <w:color w:val="000000" w:themeColor="text1"/>
          <w:sz w:val="24"/>
          <w:szCs w:val="24"/>
          <w:lang w:val="en-AU"/>
        </w:rPr>
        <w:t>Presidency of the Council of the EU</w:t>
      </w:r>
    </w:p>
    <w:p w:rsidR="00AC39D2" w:rsidRPr="00B41B01" w:rsidRDefault="00AC39D2" w:rsidP="00B41B01">
      <w:pPr>
        <w:pStyle w:val="Normlnweb"/>
        <w:spacing w:line="360" w:lineRule="auto"/>
        <w:rPr>
          <w:color w:val="000000" w:themeColor="text1"/>
          <w:lang w:val="en-AU"/>
        </w:rPr>
      </w:pPr>
      <w:r w:rsidRPr="00B41B01">
        <w:rPr>
          <w:color w:val="000000" w:themeColor="text1"/>
          <w:lang w:val="en-AU"/>
        </w:rPr>
        <w:t>The Council of the EU doesn't have a permanent, single-person president (like e.g. the Commission or Parliament). Instead, its work is led by the country holding the Council presidency, which rotates every 6 months.</w:t>
      </w:r>
    </w:p>
    <w:p w:rsidR="00AC39D2" w:rsidRPr="00B41B01" w:rsidRDefault="00AC39D2" w:rsidP="00B41B01">
      <w:pPr>
        <w:pStyle w:val="Normlnweb"/>
        <w:spacing w:line="360" w:lineRule="auto"/>
        <w:rPr>
          <w:color w:val="000000" w:themeColor="text1"/>
          <w:lang w:val="en-AU"/>
        </w:rPr>
      </w:pPr>
      <w:r w:rsidRPr="00B41B01">
        <w:rPr>
          <w:color w:val="000000" w:themeColor="text1"/>
          <w:lang w:val="en-AU"/>
        </w:rPr>
        <w:t>During these 6 months, ministers from that country's government chair and help determine the agenda of Council meetings in each policy area, and facilitate dialogue with the other EU institutions.</w:t>
      </w:r>
    </w:p>
    <w:p w:rsidR="00AC39D2" w:rsidRPr="00B41B01" w:rsidRDefault="00AC39D2" w:rsidP="00B41B01">
      <w:pPr>
        <w:pStyle w:val="Normlnweb"/>
        <w:spacing w:line="360" w:lineRule="auto"/>
        <w:rPr>
          <w:color w:val="000000" w:themeColor="text1"/>
          <w:lang w:val="en-AU"/>
        </w:rPr>
      </w:pPr>
      <w:r w:rsidRPr="00B41B01">
        <w:rPr>
          <w:color w:val="000000" w:themeColor="text1"/>
          <w:lang w:val="en-AU"/>
        </w:rPr>
        <w:t>Dates of Czechia’s presidencies:</w:t>
      </w:r>
    </w:p>
    <w:p w:rsidR="00AC39D2" w:rsidRPr="00B41B01" w:rsidRDefault="00AC39D2" w:rsidP="00B41B01">
      <w:pPr>
        <w:pStyle w:val="Normlnweb"/>
        <w:spacing w:line="360" w:lineRule="auto"/>
        <w:rPr>
          <w:color w:val="000000" w:themeColor="text1"/>
          <w:lang w:val="en-AU"/>
        </w:rPr>
      </w:pPr>
      <w:r w:rsidRPr="00B41B01">
        <w:rPr>
          <w:color w:val="000000" w:themeColor="text1"/>
          <w:lang w:val="en-AU"/>
        </w:rPr>
        <w:t>Jan-Jun 2009 | Jul-Dec 2022</w:t>
      </w:r>
    </w:p>
    <w:p w:rsidR="00AC39D2" w:rsidRPr="00B41B01" w:rsidRDefault="00AC39D2" w:rsidP="00B41B01">
      <w:pPr>
        <w:pStyle w:val="Normlnweb"/>
        <w:spacing w:line="360" w:lineRule="auto"/>
        <w:rPr>
          <w:color w:val="000000" w:themeColor="text1"/>
          <w:lang w:val="en-AU"/>
        </w:rPr>
      </w:pPr>
    </w:p>
    <w:p w:rsidR="00AC39D2" w:rsidRPr="00AC39D2" w:rsidRDefault="00AC39D2" w:rsidP="00B41B01">
      <w:pPr>
        <w:spacing w:before="100" w:beforeAutospacing="1" w:after="100" w:afterAutospacing="1" w:line="360" w:lineRule="auto"/>
        <w:outlineLvl w:val="1"/>
        <w:rPr>
          <w:rFonts w:ascii="Times New Roman" w:eastAsia="Times New Roman" w:hAnsi="Times New Roman" w:cs="Times New Roman"/>
          <w:b/>
          <w:bCs/>
          <w:color w:val="000000" w:themeColor="text1"/>
          <w:sz w:val="24"/>
          <w:szCs w:val="24"/>
          <w:lang w:val="en-AU" w:eastAsia="cs-CZ"/>
        </w:rPr>
      </w:pPr>
      <w:r w:rsidRPr="00AC39D2">
        <w:rPr>
          <w:rFonts w:ascii="Times New Roman" w:eastAsia="Times New Roman" w:hAnsi="Times New Roman" w:cs="Times New Roman"/>
          <w:b/>
          <w:bCs/>
          <w:color w:val="000000" w:themeColor="text1"/>
          <w:sz w:val="24"/>
          <w:szCs w:val="24"/>
          <w:lang w:val="en-AU" w:eastAsia="cs-CZ"/>
        </w:rPr>
        <w:t>What are the benefits of the euro?</w:t>
      </w:r>
    </w:p>
    <w:p w:rsidR="00AC39D2" w:rsidRPr="00AC39D2" w:rsidRDefault="00AC39D2" w:rsidP="00B41B01">
      <w:pPr>
        <w:spacing w:after="100" w:afterAutospacing="1" w:line="360" w:lineRule="auto"/>
        <w:rPr>
          <w:rFonts w:ascii="Times New Roman" w:eastAsia="Times New Roman" w:hAnsi="Times New Roman" w:cs="Times New Roman"/>
          <w:color w:val="000000" w:themeColor="text1"/>
          <w:sz w:val="24"/>
          <w:szCs w:val="24"/>
          <w:lang w:val="en-AU" w:eastAsia="cs-CZ"/>
        </w:rPr>
      </w:pPr>
      <w:r w:rsidRPr="00AC39D2">
        <w:rPr>
          <w:rFonts w:ascii="Times New Roman" w:eastAsia="Times New Roman" w:hAnsi="Times New Roman" w:cs="Times New Roman"/>
          <w:color w:val="000000" w:themeColor="text1"/>
          <w:sz w:val="24"/>
          <w:szCs w:val="24"/>
          <w:lang w:val="en-AU" w:eastAsia="cs-CZ"/>
        </w:rPr>
        <w:t>The euro offers many benefits for individuals, businesses and the economies of the countries that use it. These include:</w:t>
      </w:r>
    </w:p>
    <w:p w:rsidR="00AC39D2" w:rsidRPr="00AC39D2" w:rsidRDefault="00AC39D2" w:rsidP="00B41B01">
      <w:pPr>
        <w:numPr>
          <w:ilvl w:val="0"/>
          <w:numId w:val="4"/>
        </w:numPr>
        <w:spacing w:after="100" w:afterAutospacing="1" w:line="360" w:lineRule="auto"/>
        <w:ind w:left="0"/>
        <w:rPr>
          <w:rFonts w:ascii="Times New Roman" w:eastAsia="Times New Roman" w:hAnsi="Times New Roman" w:cs="Times New Roman"/>
          <w:color w:val="000000" w:themeColor="text1"/>
          <w:sz w:val="24"/>
          <w:szCs w:val="24"/>
          <w:lang w:val="en-AU" w:eastAsia="cs-CZ"/>
        </w:rPr>
      </w:pPr>
      <w:r w:rsidRPr="00AC39D2">
        <w:rPr>
          <w:rFonts w:ascii="Times New Roman" w:eastAsia="Times New Roman" w:hAnsi="Times New Roman" w:cs="Times New Roman"/>
          <w:color w:val="000000" w:themeColor="text1"/>
          <w:sz w:val="24"/>
          <w:szCs w:val="24"/>
          <w:lang w:val="en-AU" w:eastAsia="cs-CZ"/>
        </w:rPr>
        <w:t>the ease with which prices can be compared between countries, which boosts competition between businesses, thereby benefiting consumers</w:t>
      </w:r>
    </w:p>
    <w:p w:rsidR="00AC39D2" w:rsidRPr="00AC39D2" w:rsidRDefault="00AC39D2" w:rsidP="00B41B01">
      <w:pPr>
        <w:numPr>
          <w:ilvl w:val="0"/>
          <w:numId w:val="4"/>
        </w:numPr>
        <w:spacing w:before="100" w:beforeAutospacing="1" w:after="100" w:afterAutospacing="1" w:line="360" w:lineRule="auto"/>
        <w:ind w:left="0"/>
        <w:rPr>
          <w:rFonts w:ascii="Times New Roman" w:eastAsia="Times New Roman" w:hAnsi="Times New Roman" w:cs="Times New Roman"/>
          <w:color w:val="000000" w:themeColor="text1"/>
          <w:sz w:val="24"/>
          <w:szCs w:val="24"/>
          <w:lang w:val="en-AU" w:eastAsia="cs-CZ"/>
        </w:rPr>
      </w:pPr>
      <w:r w:rsidRPr="00AC39D2">
        <w:rPr>
          <w:rFonts w:ascii="Times New Roman" w:eastAsia="Times New Roman" w:hAnsi="Times New Roman" w:cs="Times New Roman"/>
          <w:color w:val="000000" w:themeColor="text1"/>
          <w:sz w:val="24"/>
          <w:szCs w:val="24"/>
          <w:lang w:val="en-AU" w:eastAsia="cs-CZ"/>
        </w:rPr>
        <w:t>price stability</w:t>
      </w:r>
    </w:p>
    <w:p w:rsidR="00AC39D2" w:rsidRPr="00AC39D2" w:rsidRDefault="00AC39D2" w:rsidP="00B41B01">
      <w:pPr>
        <w:numPr>
          <w:ilvl w:val="0"/>
          <w:numId w:val="4"/>
        </w:numPr>
        <w:spacing w:before="100" w:beforeAutospacing="1" w:after="100" w:afterAutospacing="1" w:line="360" w:lineRule="auto"/>
        <w:ind w:left="0"/>
        <w:rPr>
          <w:rFonts w:ascii="Times New Roman" w:eastAsia="Times New Roman" w:hAnsi="Times New Roman" w:cs="Times New Roman"/>
          <w:color w:val="000000" w:themeColor="text1"/>
          <w:sz w:val="24"/>
          <w:szCs w:val="24"/>
          <w:lang w:val="en-AU" w:eastAsia="cs-CZ"/>
        </w:rPr>
      </w:pPr>
      <w:r w:rsidRPr="00AC39D2">
        <w:rPr>
          <w:rFonts w:ascii="Times New Roman" w:eastAsia="Times New Roman" w:hAnsi="Times New Roman" w:cs="Times New Roman"/>
          <w:color w:val="000000" w:themeColor="text1"/>
          <w:sz w:val="24"/>
          <w:szCs w:val="24"/>
          <w:lang w:val="en-AU" w:eastAsia="cs-CZ"/>
        </w:rPr>
        <w:t>the euro makes it easier, cheaper and safer for businesses to buy and sell within the euro area and to trade with the rest of the world</w:t>
      </w:r>
    </w:p>
    <w:p w:rsidR="00AC39D2" w:rsidRPr="00AC39D2" w:rsidRDefault="00AC39D2" w:rsidP="00B41B01">
      <w:pPr>
        <w:numPr>
          <w:ilvl w:val="0"/>
          <w:numId w:val="4"/>
        </w:numPr>
        <w:spacing w:before="100" w:beforeAutospacing="1" w:after="100" w:afterAutospacing="1" w:line="360" w:lineRule="auto"/>
        <w:ind w:left="0"/>
        <w:rPr>
          <w:rFonts w:ascii="Times New Roman" w:eastAsia="Times New Roman" w:hAnsi="Times New Roman" w:cs="Times New Roman"/>
          <w:color w:val="000000" w:themeColor="text1"/>
          <w:sz w:val="24"/>
          <w:szCs w:val="24"/>
          <w:lang w:val="en-AU" w:eastAsia="cs-CZ"/>
        </w:rPr>
      </w:pPr>
      <w:r w:rsidRPr="00AC39D2">
        <w:rPr>
          <w:rFonts w:ascii="Times New Roman" w:eastAsia="Times New Roman" w:hAnsi="Times New Roman" w:cs="Times New Roman"/>
          <w:color w:val="000000" w:themeColor="text1"/>
          <w:sz w:val="24"/>
          <w:szCs w:val="24"/>
          <w:lang w:val="en-AU" w:eastAsia="cs-CZ"/>
        </w:rPr>
        <w:t>improved economic stability and growth</w:t>
      </w:r>
    </w:p>
    <w:p w:rsidR="00AC39D2" w:rsidRPr="00AC39D2" w:rsidRDefault="00AC39D2" w:rsidP="00B41B01">
      <w:pPr>
        <w:numPr>
          <w:ilvl w:val="0"/>
          <w:numId w:val="4"/>
        </w:numPr>
        <w:spacing w:before="100" w:beforeAutospacing="1" w:after="100" w:afterAutospacing="1" w:line="360" w:lineRule="auto"/>
        <w:ind w:left="0"/>
        <w:rPr>
          <w:rFonts w:ascii="Times New Roman" w:eastAsia="Times New Roman" w:hAnsi="Times New Roman" w:cs="Times New Roman"/>
          <w:color w:val="000000" w:themeColor="text1"/>
          <w:sz w:val="24"/>
          <w:szCs w:val="24"/>
          <w:lang w:val="en-AU" w:eastAsia="cs-CZ"/>
        </w:rPr>
      </w:pPr>
      <w:r w:rsidRPr="00AC39D2">
        <w:rPr>
          <w:rFonts w:ascii="Times New Roman" w:eastAsia="Times New Roman" w:hAnsi="Times New Roman" w:cs="Times New Roman"/>
          <w:color w:val="000000" w:themeColor="text1"/>
          <w:sz w:val="24"/>
          <w:szCs w:val="24"/>
          <w:lang w:val="en-AU" w:eastAsia="cs-CZ"/>
        </w:rPr>
        <w:t>better integrated financial markets</w:t>
      </w:r>
    </w:p>
    <w:p w:rsidR="00AC39D2" w:rsidRPr="00AC39D2" w:rsidRDefault="00AC39D2" w:rsidP="00B41B01">
      <w:pPr>
        <w:numPr>
          <w:ilvl w:val="0"/>
          <w:numId w:val="4"/>
        </w:numPr>
        <w:spacing w:before="100" w:beforeAutospacing="1" w:after="100" w:afterAutospacing="1" w:line="360" w:lineRule="auto"/>
        <w:ind w:left="0"/>
        <w:rPr>
          <w:rFonts w:ascii="Times New Roman" w:eastAsia="Times New Roman" w:hAnsi="Times New Roman" w:cs="Times New Roman"/>
          <w:color w:val="000000" w:themeColor="text1"/>
          <w:sz w:val="24"/>
          <w:szCs w:val="24"/>
          <w:lang w:val="en-AU" w:eastAsia="cs-CZ"/>
        </w:rPr>
      </w:pPr>
      <w:r w:rsidRPr="00AC39D2">
        <w:rPr>
          <w:rFonts w:ascii="Times New Roman" w:eastAsia="Times New Roman" w:hAnsi="Times New Roman" w:cs="Times New Roman"/>
          <w:color w:val="000000" w:themeColor="text1"/>
          <w:sz w:val="24"/>
          <w:szCs w:val="24"/>
          <w:lang w:val="en-AU" w:eastAsia="cs-CZ"/>
        </w:rPr>
        <w:t>greater influence in the global economy</w:t>
      </w:r>
    </w:p>
    <w:p w:rsidR="00AC39D2" w:rsidRDefault="00AC39D2" w:rsidP="00B41B01">
      <w:pPr>
        <w:numPr>
          <w:ilvl w:val="0"/>
          <w:numId w:val="4"/>
        </w:numPr>
        <w:spacing w:before="100" w:beforeAutospacing="1" w:after="100" w:afterAutospacing="1" w:line="360" w:lineRule="auto"/>
        <w:ind w:left="0"/>
        <w:rPr>
          <w:rFonts w:ascii="Times New Roman" w:eastAsia="Times New Roman" w:hAnsi="Times New Roman" w:cs="Times New Roman"/>
          <w:color w:val="000000" w:themeColor="text1"/>
          <w:sz w:val="24"/>
          <w:szCs w:val="24"/>
          <w:lang w:val="en-AU" w:eastAsia="cs-CZ"/>
        </w:rPr>
      </w:pPr>
      <w:r w:rsidRPr="00AC39D2">
        <w:rPr>
          <w:rFonts w:ascii="Times New Roman" w:eastAsia="Times New Roman" w:hAnsi="Times New Roman" w:cs="Times New Roman"/>
          <w:color w:val="000000" w:themeColor="text1"/>
          <w:sz w:val="24"/>
          <w:szCs w:val="24"/>
          <w:lang w:val="en-AU" w:eastAsia="cs-CZ"/>
        </w:rPr>
        <w:t>a tangible sign of a European identity.</w:t>
      </w:r>
    </w:p>
    <w:p w:rsidR="004214DA" w:rsidRDefault="004214DA" w:rsidP="004214DA">
      <w:pPr>
        <w:spacing w:before="100" w:beforeAutospacing="1" w:after="100" w:afterAutospacing="1" w:line="360" w:lineRule="auto"/>
        <w:rPr>
          <w:rFonts w:ascii="Times New Roman" w:eastAsia="Times New Roman" w:hAnsi="Times New Roman" w:cs="Times New Roman"/>
          <w:color w:val="000000" w:themeColor="text1"/>
          <w:sz w:val="24"/>
          <w:szCs w:val="24"/>
          <w:lang w:val="en-AU" w:eastAsia="cs-CZ"/>
        </w:rPr>
      </w:pPr>
    </w:p>
    <w:p w:rsidR="004214DA" w:rsidRPr="00AC39D2" w:rsidRDefault="004214DA" w:rsidP="004214DA">
      <w:pPr>
        <w:spacing w:before="100" w:beforeAutospacing="1" w:after="100" w:afterAutospacing="1" w:line="360" w:lineRule="auto"/>
        <w:rPr>
          <w:rFonts w:ascii="Times New Roman" w:eastAsia="Times New Roman" w:hAnsi="Times New Roman" w:cs="Times New Roman"/>
          <w:color w:val="000000" w:themeColor="text1"/>
          <w:sz w:val="24"/>
          <w:szCs w:val="24"/>
          <w:lang w:val="en-AU" w:eastAsia="cs-CZ"/>
        </w:rPr>
      </w:pPr>
      <w:bookmarkStart w:id="0" w:name="_GoBack"/>
      <w:bookmarkEnd w:id="0"/>
    </w:p>
    <w:p w:rsidR="004214DA" w:rsidRDefault="004214DA" w:rsidP="00B41B01">
      <w:pPr>
        <w:pStyle w:val="Normlnweb"/>
        <w:spacing w:line="360" w:lineRule="auto"/>
        <w:rPr>
          <w:b/>
          <w:color w:val="000000" w:themeColor="text1"/>
          <w:lang w:val="en-AU"/>
        </w:rPr>
      </w:pPr>
    </w:p>
    <w:p w:rsidR="001040BC" w:rsidRPr="00B41B01" w:rsidRDefault="001040BC" w:rsidP="00B41B01">
      <w:pPr>
        <w:pStyle w:val="Normlnweb"/>
        <w:spacing w:line="360" w:lineRule="auto"/>
        <w:rPr>
          <w:color w:val="000000" w:themeColor="text1"/>
          <w:lang w:val="en-AU"/>
        </w:rPr>
      </w:pPr>
      <w:r w:rsidRPr="00B41B01">
        <w:rPr>
          <w:b/>
          <w:color w:val="000000" w:themeColor="text1"/>
          <w:lang w:val="en-AU"/>
        </w:rPr>
        <w:lastRenderedPageBreak/>
        <w:t>EU membership</w:t>
      </w:r>
      <w:r w:rsidRPr="00B41B01">
        <w:rPr>
          <w:color w:val="000000" w:themeColor="text1"/>
          <w:lang w:val="en-AU"/>
        </w:rPr>
        <w:t xml:space="preserve"> - </w:t>
      </w:r>
      <w:r w:rsidRPr="004214DA">
        <w:rPr>
          <w:b/>
          <w:color w:val="000000" w:themeColor="text1"/>
          <w:lang w:val="en-AU"/>
        </w:rPr>
        <w:t>advantages and disadvantages</w:t>
      </w:r>
    </w:p>
    <w:p w:rsidR="001040BC" w:rsidRPr="00B41B01" w:rsidRDefault="001040BC" w:rsidP="00B41B01">
      <w:pPr>
        <w:pStyle w:val="Normlnweb"/>
        <w:shd w:val="clear" w:color="auto" w:fill="FFFFFF"/>
        <w:spacing w:before="0" w:beforeAutospacing="0" w:after="150" w:afterAutospacing="0" w:line="360" w:lineRule="auto"/>
        <w:rPr>
          <w:color w:val="000000" w:themeColor="text1"/>
          <w:lang w:val="en-AU"/>
        </w:rPr>
      </w:pPr>
      <w:r w:rsidRPr="00B41B01">
        <w:rPr>
          <w:b/>
          <w:bCs/>
          <w:color w:val="000000" w:themeColor="text1"/>
          <w:lang w:val="en-AU"/>
        </w:rPr>
        <w:br/>
      </w:r>
      <w:r w:rsidRPr="00B41B01">
        <w:rPr>
          <w:rStyle w:val="Siln"/>
          <w:color w:val="000000" w:themeColor="text1"/>
          <w:lang w:val="en-AU"/>
        </w:rPr>
        <w:t>General Advantages</w:t>
      </w:r>
    </w:p>
    <w:p w:rsidR="001040BC" w:rsidRPr="00B41B01" w:rsidRDefault="001040BC" w:rsidP="00B41B01">
      <w:pPr>
        <w:pStyle w:val="Normlnweb"/>
        <w:numPr>
          <w:ilvl w:val="0"/>
          <w:numId w:val="5"/>
        </w:numPr>
        <w:shd w:val="clear" w:color="auto" w:fill="FFFFFF"/>
        <w:spacing w:before="0" w:beforeAutospacing="0" w:after="150" w:afterAutospacing="0" w:line="360" w:lineRule="auto"/>
        <w:rPr>
          <w:color w:val="000000" w:themeColor="text1"/>
          <w:lang w:val="en-AU"/>
        </w:rPr>
      </w:pPr>
      <w:r w:rsidRPr="00B41B01">
        <w:rPr>
          <w:color w:val="000000" w:themeColor="text1"/>
          <w:lang w:val="en-AU"/>
        </w:rPr>
        <w:t>Membership in a community of stability, democracy, security and prosperity;</w:t>
      </w:r>
    </w:p>
    <w:p w:rsidR="001040BC" w:rsidRPr="00B41B01" w:rsidRDefault="001040BC" w:rsidP="00B41B01">
      <w:pPr>
        <w:pStyle w:val="Normlnweb"/>
        <w:numPr>
          <w:ilvl w:val="0"/>
          <w:numId w:val="5"/>
        </w:numPr>
        <w:shd w:val="clear" w:color="auto" w:fill="FFFFFF"/>
        <w:spacing w:before="0" w:beforeAutospacing="0" w:after="150" w:afterAutospacing="0" w:line="360" w:lineRule="auto"/>
        <w:rPr>
          <w:color w:val="000000" w:themeColor="text1"/>
          <w:lang w:val="en-AU"/>
        </w:rPr>
      </w:pPr>
      <w:r w:rsidRPr="00B41B01">
        <w:rPr>
          <w:color w:val="000000" w:themeColor="text1"/>
          <w:lang w:val="en-AU"/>
        </w:rPr>
        <w:t>Stimulus to GDP growth, more jobs, higher wages and pensions;</w:t>
      </w:r>
    </w:p>
    <w:p w:rsidR="001040BC" w:rsidRPr="00B41B01" w:rsidRDefault="001040BC" w:rsidP="00B41B01">
      <w:pPr>
        <w:pStyle w:val="Normlnweb"/>
        <w:numPr>
          <w:ilvl w:val="0"/>
          <w:numId w:val="5"/>
        </w:numPr>
        <w:shd w:val="clear" w:color="auto" w:fill="FFFFFF"/>
        <w:spacing w:before="0" w:beforeAutospacing="0" w:after="150" w:afterAutospacing="0" w:line="360" w:lineRule="auto"/>
        <w:rPr>
          <w:color w:val="000000" w:themeColor="text1"/>
          <w:lang w:val="en-AU"/>
        </w:rPr>
      </w:pPr>
      <w:r w:rsidRPr="00B41B01">
        <w:rPr>
          <w:color w:val="000000" w:themeColor="text1"/>
          <w:lang w:val="en-AU"/>
        </w:rPr>
        <w:t>Growing internal market and domestic demand;</w:t>
      </w:r>
    </w:p>
    <w:p w:rsidR="001040BC" w:rsidRPr="00B41B01" w:rsidRDefault="001040BC" w:rsidP="00B41B01">
      <w:pPr>
        <w:pStyle w:val="Normlnweb"/>
        <w:numPr>
          <w:ilvl w:val="0"/>
          <w:numId w:val="5"/>
        </w:numPr>
        <w:shd w:val="clear" w:color="auto" w:fill="FFFFFF"/>
        <w:spacing w:before="0" w:beforeAutospacing="0" w:after="150" w:afterAutospacing="0" w:line="360" w:lineRule="auto"/>
        <w:rPr>
          <w:color w:val="000000" w:themeColor="text1"/>
          <w:lang w:val="en-AU"/>
        </w:rPr>
      </w:pPr>
      <w:r w:rsidRPr="00B41B01">
        <w:rPr>
          <w:color w:val="000000" w:themeColor="text1"/>
          <w:lang w:val="en-AU"/>
        </w:rPr>
        <w:t>Free movement of labour, goods, services and capital;</w:t>
      </w:r>
    </w:p>
    <w:p w:rsidR="001040BC" w:rsidRPr="00B41B01" w:rsidRDefault="001040BC" w:rsidP="00B41B01">
      <w:pPr>
        <w:pStyle w:val="Normlnweb"/>
        <w:numPr>
          <w:ilvl w:val="0"/>
          <w:numId w:val="5"/>
        </w:numPr>
        <w:shd w:val="clear" w:color="auto" w:fill="FFFFFF"/>
        <w:spacing w:before="0" w:beforeAutospacing="0" w:after="150" w:afterAutospacing="0" w:line="360" w:lineRule="auto"/>
        <w:rPr>
          <w:color w:val="000000" w:themeColor="text1"/>
          <w:lang w:val="en-AU"/>
        </w:rPr>
      </w:pPr>
      <w:r w:rsidRPr="00B41B01">
        <w:rPr>
          <w:color w:val="000000" w:themeColor="text1"/>
          <w:lang w:val="en-AU"/>
        </w:rPr>
        <w:t>Free access to 450 million consumers.</w:t>
      </w:r>
    </w:p>
    <w:p w:rsidR="001040BC" w:rsidRPr="00B41B01" w:rsidRDefault="001040BC" w:rsidP="00B41B01">
      <w:pPr>
        <w:pStyle w:val="Normlnweb"/>
        <w:shd w:val="clear" w:color="auto" w:fill="FFFFFF"/>
        <w:spacing w:before="0" w:beforeAutospacing="0" w:after="150" w:afterAutospacing="0" w:line="360" w:lineRule="auto"/>
        <w:rPr>
          <w:color w:val="000000" w:themeColor="text1"/>
          <w:lang w:val="en-AU"/>
        </w:rPr>
      </w:pPr>
      <w:r w:rsidRPr="00B41B01">
        <w:rPr>
          <w:rStyle w:val="Siln"/>
          <w:color w:val="000000" w:themeColor="text1"/>
          <w:lang w:val="en-AU"/>
        </w:rPr>
        <w:t>Macroeconomic Impacts</w:t>
      </w:r>
    </w:p>
    <w:p w:rsidR="001040BC" w:rsidRPr="00B41B01" w:rsidRDefault="001040BC" w:rsidP="00B41B01">
      <w:pPr>
        <w:pStyle w:val="Normlnweb"/>
        <w:numPr>
          <w:ilvl w:val="0"/>
          <w:numId w:val="6"/>
        </w:numPr>
        <w:shd w:val="clear" w:color="auto" w:fill="FFFFFF"/>
        <w:spacing w:before="0" w:beforeAutospacing="0" w:after="150" w:afterAutospacing="0" w:line="360" w:lineRule="auto"/>
        <w:rPr>
          <w:color w:val="000000" w:themeColor="text1"/>
          <w:lang w:val="en-AU"/>
        </w:rPr>
      </w:pPr>
      <w:r w:rsidRPr="00B41B01">
        <w:rPr>
          <w:color w:val="000000" w:themeColor="text1"/>
          <w:lang w:val="en-AU"/>
        </w:rPr>
        <w:t xml:space="preserve">Growing inflow of FDI </w:t>
      </w:r>
      <w:r w:rsidR="00934C1B">
        <w:rPr>
          <w:color w:val="000000" w:themeColor="text1"/>
          <w:lang w:val="en-AU"/>
        </w:rPr>
        <w:t xml:space="preserve">(direct foreign investment) </w:t>
      </w:r>
      <w:r w:rsidRPr="00B41B01">
        <w:rPr>
          <w:color w:val="000000" w:themeColor="text1"/>
          <w:lang w:val="en-AU"/>
        </w:rPr>
        <w:t>due to increased business confidence;</w:t>
      </w:r>
    </w:p>
    <w:p w:rsidR="001040BC" w:rsidRPr="00B41B01" w:rsidRDefault="001040BC" w:rsidP="00B41B01">
      <w:pPr>
        <w:pStyle w:val="Normlnweb"/>
        <w:numPr>
          <w:ilvl w:val="0"/>
          <w:numId w:val="6"/>
        </w:numPr>
        <w:shd w:val="clear" w:color="auto" w:fill="FFFFFF"/>
        <w:spacing w:before="0" w:beforeAutospacing="0" w:after="150" w:afterAutospacing="0" w:line="360" w:lineRule="auto"/>
        <w:rPr>
          <w:color w:val="000000" w:themeColor="text1"/>
          <w:lang w:val="en-AU"/>
        </w:rPr>
      </w:pPr>
      <w:r w:rsidRPr="00B41B01">
        <w:rPr>
          <w:color w:val="000000" w:themeColor="text1"/>
          <w:lang w:val="en-AU"/>
        </w:rPr>
        <w:t>Reduced risks, more mobile workforce;</w:t>
      </w:r>
    </w:p>
    <w:p w:rsidR="001040BC" w:rsidRPr="00B41B01" w:rsidRDefault="001040BC" w:rsidP="00B41B01">
      <w:pPr>
        <w:pStyle w:val="Normlnweb"/>
        <w:numPr>
          <w:ilvl w:val="0"/>
          <w:numId w:val="6"/>
        </w:numPr>
        <w:shd w:val="clear" w:color="auto" w:fill="FFFFFF"/>
        <w:spacing w:before="0" w:beforeAutospacing="0" w:after="150" w:afterAutospacing="0" w:line="360" w:lineRule="auto"/>
        <w:rPr>
          <w:color w:val="000000" w:themeColor="text1"/>
          <w:lang w:val="en-AU"/>
        </w:rPr>
      </w:pPr>
      <w:r w:rsidRPr="00B41B01">
        <w:rPr>
          <w:color w:val="000000" w:themeColor="text1"/>
          <w:lang w:val="en-AU"/>
        </w:rPr>
        <w:t>Efficient transport through the major Helsinki corridors;</w:t>
      </w:r>
    </w:p>
    <w:p w:rsidR="001040BC" w:rsidRPr="00B41B01" w:rsidRDefault="001040BC" w:rsidP="00B41B01">
      <w:pPr>
        <w:pStyle w:val="Normlnweb"/>
        <w:numPr>
          <w:ilvl w:val="0"/>
          <w:numId w:val="6"/>
        </w:numPr>
        <w:shd w:val="clear" w:color="auto" w:fill="FFFFFF"/>
        <w:spacing w:before="0" w:beforeAutospacing="0" w:after="150" w:afterAutospacing="0" w:line="360" w:lineRule="auto"/>
        <w:rPr>
          <w:color w:val="000000" w:themeColor="text1"/>
          <w:lang w:val="en-AU"/>
        </w:rPr>
      </w:pPr>
      <w:r w:rsidRPr="00B41B01">
        <w:rPr>
          <w:color w:val="000000" w:themeColor="text1"/>
          <w:lang w:val="en-AU"/>
        </w:rPr>
        <w:t>Stronger competition and a drive for innovation;</w:t>
      </w:r>
    </w:p>
    <w:p w:rsidR="001040BC" w:rsidRPr="00B41B01" w:rsidRDefault="001040BC" w:rsidP="00B41B01">
      <w:pPr>
        <w:pStyle w:val="Normlnweb"/>
        <w:numPr>
          <w:ilvl w:val="0"/>
          <w:numId w:val="6"/>
        </w:numPr>
        <w:shd w:val="clear" w:color="auto" w:fill="FFFFFF"/>
        <w:spacing w:before="0" w:beforeAutospacing="0" w:after="150" w:afterAutospacing="0" w:line="360" w:lineRule="auto"/>
        <w:rPr>
          <w:color w:val="000000" w:themeColor="text1"/>
          <w:lang w:val="en-AU"/>
        </w:rPr>
      </w:pPr>
      <w:r w:rsidRPr="00B41B01">
        <w:rPr>
          <w:color w:val="000000" w:themeColor="text1"/>
          <w:lang w:val="en-AU"/>
        </w:rPr>
        <w:t>State subsidy system harmonised with EU regulations;</w:t>
      </w:r>
    </w:p>
    <w:p w:rsidR="001040BC" w:rsidRPr="00B41B01" w:rsidRDefault="001040BC" w:rsidP="00B41B01">
      <w:pPr>
        <w:pStyle w:val="Normlnweb"/>
        <w:numPr>
          <w:ilvl w:val="0"/>
          <w:numId w:val="6"/>
        </w:numPr>
        <w:shd w:val="clear" w:color="auto" w:fill="FFFFFF"/>
        <w:spacing w:before="0" w:beforeAutospacing="0" w:after="150" w:afterAutospacing="0" w:line="360" w:lineRule="auto"/>
        <w:rPr>
          <w:color w:val="000000" w:themeColor="text1"/>
          <w:lang w:val="en-AU"/>
        </w:rPr>
      </w:pPr>
      <w:r w:rsidRPr="00B41B01">
        <w:rPr>
          <w:color w:val="000000" w:themeColor="text1"/>
          <w:lang w:val="en-AU"/>
        </w:rPr>
        <w:t>Easier access to financial institutions and funds within the enlarged European Union;</w:t>
      </w:r>
    </w:p>
    <w:p w:rsidR="001040BC" w:rsidRPr="00B41B01" w:rsidRDefault="001040BC" w:rsidP="00B41B01">
      <w:pPr>
        <w:pStyle w:val="Normlnweb"/>
        <w:numPr>
          <w:ilvl w:val="0"/>
          <w:numId w:val="6"/>
        </w:numPr>
        <w:shd w:val="clear" w:color="auto" w:fill="FFFFFF"/>
        <w:spacing w:before="0" w:beforeAutospacing="0" w:after="150" w:afterAutospacing="0" w:line="360" w:lineRule="auto"/>
        <w:rPr>
          <w:color w:val="000000" w:themeColor="text1"/>
          <w:lang w:val="en-AU"/>
        </w:rPr>
      </w:pPr>
      <w:r w:rsidRPr="00B41B01">
        <w:rPr>
          <w:color w:val="000000" w:themeColor="text1"/>
          <w:lang w:val="en-AU"/>
        </w:rPr>
        <w:t>One percent point additional increase in GDP and industrial output growth due to higher export sales dynamics.</w:t>
      </w:r>
    </w:p>
    <w:p w:rsidR="001040BC" w:rsidRPr="00B41B01" w:rsidRDefault="001040BC" w:rsidP="00B41B01">
      <w:pPr>
        <w:pStyle w:val="Normlnweb"/>
        <w:shd w:val="clear" w:color="auto" w:fill="FFFFFF"/>
        <w:spacing w:before="0" w:beforeAutospacing="0" w:after="150" w:afterAutospacing="0" w:line="360" w:lineRule="auto"/>
        <w:rPr>
          <w:color w:val="000000" w:themeColor="text1"/>
          <w:lang w:val="en-AU"/>
        </w:rPr>
      </w:pPr>
      <w:r w:rsidRPr="00B41B01">
        <w:rPr>
          <w:rStyle w:val="Siln"/>
          <w:color w:val="000000" w:themeColor="text1"/>
          <w:lang w:val="en-AU"/>
        </w:rPr>
        <w:t>Benefits for companies</w:t>
      </w:r>
    </w:p>
    <w:p w:rsidR="001040BC" w:rsidRPr="00B41B01" w:rsidRDefault="001040BC" w:rsidP="00B41B01">
      <w:pPr>
        <w:pStyle w:val="Normlnweb"/>
        <w:numPr>
          <w:ilvl w:val="0"/>
          <w:numId w:val="7"/>
        </w:numPr>
        <w:shd w:val="clear" w:color="auto" w:fill="FFFFFF"/>
        <w:spacing w:before="0" w:beforeAutospacing="0" w:after="150" w:afterAutospacing="0" w:line="360" w:lineRule="auto"/>
        <w:rPr>
          <w:color w:val="000000" w:themeColor="text1"/>
          <w:lang w:val="en-AU"/>
        </w:rPr>
      </w:pPr>
      <w:r w:rsidRPr="00B41B01">
        <w:rPr>
          <w:color w:val="000000" w:themeColor="text1"/>
          <w:lang w:val="en-AU"/>
        </w:rPr>
        <w:t>Transparency of taxation and business accounting rules;</w:t>
      </w:r>
    </w:p>
    <w:p w:rsidR="001040BC" w:rsidRPr="00B41B01" w:rsidRDefault="001040BC" w:rsidP="00B41B01">
      <w:pPr>
        <w:pStyle w:val="Normlnweb"/>
        <w:numPr>
          <w:ilvl w:val="0"/>
          <w:numId w:val="7"/>
        </w:numPr>
        <w:shd w:val="clear" w:color="auto" w:fill="FFFFFF"/>
        <w:spacing w:before="0" w:beforeAutospacing="0" w:after="150" w:afterAutospacing="0" w:line="360" w:lineRule="auto"/>
        <w:rPr>
          <w:color w:val="000000" w:themeColor="text1"/>
          <w:lang w:val="en-AU"/>
        </w:rPr>
      </w:pPr>
      <w:r w:rsidRPr="00B41B01">
        <w:rPr>
          <w:color w:val="000000" w:themeColor="text1"/>
          <w:lang w:val="en-AU"/>
        </w:rPr>
        <w:t>No customs or quantitative restrictions within the EU;</w:t>
      </w:r>
    </w:p>
    <w:p w:rsidR="001040BC" w:rsidRPr="00B41B01" w:rsidRDefault="001040BC" w:rsidP="00B41B01">
      <w:pPr>
        <w:pStyle w:val="Normlnweb"/>
        <w:numPr>
          <w:ilvl w:val="0"/>
          <w:numId w:val="7"/>
        </w:numPr>
        <w:shd w:val="clear" w:color="auto" w:fill="FFFFFF"/>
        <w:spacing w:before="0" w:beforeAutospacing="0" w:after="150" w:afterAutospacing="0" w:line="360" w:lineRule="auto"/>
        <w:rPr>
          <w:color w:val="000000" w:themeColor="text1"/>
          <w:lang w:val="en-AU"/>
        </w:rPr>
      </w:pPr>
      <w:r w:rsidRPr="00B41B01">
        <w:rPr>
          <w:color w:val="000000" w:themeColor="text1"/>
          <w:lang w:val="en-AU"/>
        </w:rPr>
        <w:t>Simplified administrative procedure when trading with other EU member states;</w:t>
      </w:r>
    </w:p>
    <w:p w:rsidR="001040BC" w:rsidRPr="00B41B01" w:rsidRDefault="001040BC" w:rsidP="00B41B01">
      <w:pPr>
        <w:pStyle w:val="Normlnweb"/>
        <w:shd w:val="clear" w:color="auto" w:fill="FFFFFF"/>
        <w:spacing w:before="0" w:beforeAutospacing="0" w:after="150" w:afterAutospacing="0" w:line="360" w:lineRule="auto"/>
        <w:rPr>
          <w:color w:val="000000" w:themeColor="text1"/>
          <w:lang w:val="en-AU"/>
        </w:rPr>
      </w:pPr>
      <w:r w:rsidRPr="00B41B01">
        <w:rPr>
          <w:rStyle w:val="Siln"/>
          <w:color w:val="000000" w:themeColor="text1"/>
          <w:lang w:val="en-AU"/>
        </w:rPr>
        <w:t>Reduction of non-tariff trade barriers</w:t>
      </w:r>
    </w:p>
    <w:p w:rsidR="001040BC" w:rsidRPr="00B41B01" w:rsidRDefault="001040BC" w:rsidP="00B41B01">
      <w:pPr>
        <w:pStyle w:val="Normlnweb"/>
        <w:numPr>
          <w:ilvl w:val="0"/>
          <w:numId w:val="8"/>
        </w:numPr>
        <w:shd w:val="clear" w:color="auto" w:fill="FFFFFF"/>
        <w:spacing w:before="0" w:beforeAutospacing="0" w:after="150" w:afterAutospacing="0" w:line="360" w:lineRule="auto"/>
        <w:rPr>
          <w:color w:val="000000" w:themeColor="text1"/>
          <w:lang w:val="en-AU"/>
        </w:rPr>
      </w:pPr>
      <w:r w:rsidRPr="00B41B01">
        <w:rPr>
          <w:color w:val="000000" w:themeColor="text1"/>
          <w:lang w:val="en-AU"/>
        </w:rPr>
        <w:t>Mutual certification of goods;</w:t>
      </w:r>
    </w:p>
    <w:p w:rsidR="001040BC" w:rsidRPr="00B41B01" w:rsidRDefault="001040BC" w:rsidP="00B41B01">
      <w:pPr>
        <w:pStyle w:val="Normlnweb"/>
        <w:numPr>
          <w:ilvl w:val="0"/>
          <w:numId w:val="8"/>
        </w:numPr>
        <w:shd w:val="clear" w:color="auto" w:fill="FFFFFF"/>
        <w:spacing w:before="0" w:beforeAutospacing="0" w:after="150" w:afterAutospacing="0" w:line="360" w:lineRule="auto"/>
        <w:rPr>
          <w:color w:val="000000" w:themeColor="text1"/>
          <w:lang w:val="en-AU"/>
        </w:rPr>
      </w:pPr>
      <w:r w:rsidRPr="00B41B01">
        <w:rPr>
          <w:color w:val="000000" w:themeColor="text1"/>
          <w:lang w:val="en-AU"/>
        </w:rPr>
        <w:t>Single standard certification process for the entire region;</w:t>
      </w:r>
    </w:p>
    <w:p w:rsidR="001040BC" w:rsidRPr="00B41B01" w:rsidRDefault="001040BC" w:rsidP="00B41B01">
      <w:pPr>
        <w:pStyle w:val="Normlnweb"/>
        <w:numPr>
          <w:ilvl w:val="0"/>
          <w:numId w:val="8"/>
        </w:numPr>
        <w:shd w:val="clear" w:color="auto" w:fill="FFFFFF"/>
        <w:spacing w:before="0" w:beforeAutospacing="0" w:after="150" w:afterAutospacing="0" w:line="360" w:lineRule="auto"/>
        <w:rPr>
          <w:color w:val="000000" w:themeColor="text1"/>
          <w:lang w:val="en-AU"/>
        </w:rPr>
      </w:pPr>
      <w:r w:rsidRPr="00B41B01">
        <w:rPr>
          <w:color w:val="000000" w:themeColor="text1"/>
          <w:lang w:val="en-AU"/>
        </w:rPr>
        <w:lastRenderedPageBreak/>
        <w:t>Rigorous enforcement of competition policy and intellectual property rights;</w:t>
      </w:r>
    </w:p>
    <w:p w:rsidR="001040BC" w:rsidRPr="00B41B01" w:rsidRDefault="001040BC" w:rsidP="00B41B01">
      <w:pPr>
        <w:pStyle w:val="Normlnweb"/>
        <w:numPr>
          <w:ilvl w:val="0"/>
          <w:numId w:val="8"/>
        </w:numPr>
        <w:shd w:val="clear" w:color="auto" w:fill="FFFFFF"/>
        <w:spacing w:before="0" w:beforeAutospacing="0" w:after="150" w:afterAutospacing="0" w:line="360" w:lineRule="auto"/>
        <w:rPr>
          <w:color w:val="000000" w:themeColor="text1"/>
          <w:lang w:val="en-AU"/>
        </w:rPr>
      </w:pPr>
      <w:r w:rsidRPr="00B41B01">
        <w:rPr>
          <w:color w:val="000000" w:themeColor="text1"/>
          <w:lang w:val="en-AU"/>
        </w:rPr>
        <w:t>Harmonized VAT payment system in the EU.</w:t>
      </w:r>
    </w:p>
    <w:p w:rsidR="00D34FC7" w:rsidRPr="00B41B01" w:rsidRDefault="00D34FC7" w:rsidP="00B41B01">
      <w:pPr>
        <w:pStyle w:val="Nadpis1"/>
        <w:shd w:val="clear" w:color="auto" w:fill="FFFFFF"/>
        <w:spacing w:before="0" w:line="360" w:lineRule="auto"/>
        <w:rPr>
          <w:rFonts w:ascii="Times New Roman" w:hAnsi="Times New Roman" w:cs="Times New Roman"/>
          <w:color w:val="000000" w:themeColor="text1"/>
          <w:sz w:val="24"/>
          <w:szCs w:val="24"/>
          <w:lang w:val="en-AU"/>
        </w:rPr>
      </w:pPr>
      <w:r w:rsidRPr="00B41B01">
        <w:rPr>
          <w:rFonts w:ascii="Times New Roman" w:hAnsi="Times New Roman" w:cs="Times New Roman"/>
          <w:b/>
          <w:bCs/>
          <w:color w:val="000000" w:themeColor="text1"/>
          <w:sz w:val="24"/>
          <w:szCs w:val="24"/>
          <w:lang w:val="en-AU"/>
        </w:rPr>
        <w:t>The Main Disadvantages of the EU Membership</w:t>
      </w:r>
    </w:p>
    <w:p w:rsidR="00D34FC7" w:rsidRPr="00B41B01" w:rsidRDefault="00D34FC7" w:rsidP="00B41B01">
      <w:pPr>
        <w:shd w:val="clear" w:color="auto" w:fill="FFFFFF"/>
        <w:spacing w:line="360" w:lineRule="auto"/>
        <w:rPr>
          <w:rFonts w:ascii="Times New Roman" w:hAnsi="Times New Roman" w:cs="Times New Roman"/>
          <w:color w:val="000000" w:themeColor="text1"/>
          <w:sz w:val="24"/>
          <w:szCs w:val="24"/>
          <w:lang w:val="en-AU"/>
        </w:rPr>
      </w:pPr>
    </w:p>
    <w:p w:rsidR="00D34FC7" w:rsidRPr="004214DA" w:rsidRDefault="00D34FC7" w:rsidP="00B41B01">
      <w:pPr>
        <w:pStyle w:val="Normlnweb"/>
        <w:shd w:val="clear" w:color="auto" w:fill="FFFFFF"/>
        <w:spacing w:before="0" w:beforeAutospacing="0" w:after="150" w:afterAutospacing="0" w:line="360" w:lineRule="auto"/>
        <w:rPr>
          <w:color w:val="000000" w:themeColor="text1"/>
          <w:lang w:val="en-AU"/>
        </w:rPr>
      </w:pPr>
      <w:r w:rsidRPr="004214DA">
        <w:rPr>
          <w:bCs/>
          <w:color w:val="000000" w:themeColor="text1"/>
          <w:lang w:val="en-AU"/>
        </w:rPr>
        <w:t>Fewer Borders = Increased Danger</w:t>
      </w:r>
    </w:p>
    <w:p w:rsidR="00D34FC7" w:rsidRPr="004214DA" w:rsidRDefault="00D34FC7" w:rsidP="00B41B01">
      <w:pPr>
        <w:pStyle w:val="Normlnweb"/>
        <w:shd w:val="clear" w:color="auto" w:fill="FFFFFF"/>
        <w:spacing w:before="0" w:beforeAutospacing="0" w:after="150" w:afterAutospacing="0" w:line="360" w:lineRule="auto"/>
        <w:rPr>
          <w:color w:val="000000" w:themeColor="text1"/>
          <w:lang w:val="en-AU"/>
        </w:rPr>
      </w:pPr>
      <w:r w:rsidRPr="004214DA">
        <w:rPr>
          <w:bCs/>
          <w:color w:val="000000" w:themeColor="text1"/>
          <w:lang w:val="en-AU"/>
        </w:rPr>
        <w:t>Local governments are powerless to act in some instances</w:t>
      </w:r>
    </w:p>
    <w:p w:rsidR="00D34FC7" w:rsidRPr="004214DA" w:rsidRDefault="00D34FC7" w:rsidP="00B41B01">
      <w:pPr>
        <w:pStyle w:val="Normlnweb"/>
        <w:shd w:val="clear" w:color="auto" w:fill="FFFFFF"/>
        <w:spacing w:before="0" w:beforeAutospacing="0" w:after="150" w:afterAutospacing="0" w:line="360" w:lineRule="auto"/>
        <w:rPr>
          <w:color w:val="000000" w:themeColor="text1"/>
          <w:lang w:val="en-AU"/>
        </w:rPr>
      </w:pPr>
      <w:r w:rsidRPr="004214DA">
        <w:rPr>
          <w:bCs/>
          <w:color w:val="000000" w:themeColor="text1"/>
          <w:lang w:val="en-AU"/>
        </w:rPr>
        <w:t>Lack of transparency &amp; money costs</w:t>
      </w:r>
    </w:p>
    <w:p w:rsidR="00D34FC7" w:rsidRPr="004214DA" w:rsidRDefault="00D34FC7" w:rsidP="00B41B01">
      <w:pPr>
        <w:pStyle w:val="Normlnweb"/>
        <w:shd w:val="clear" w:color="auto" w:fill="FFFFFF"/>
        <w:spacing w:before="0" w:beforeAutospacing="0" w:after="150" w:afterAutospacing="0" w:line="360" w:lineRule="auto"/>
        <w:rPr>
          <w:bCs/>
          <w:color w:val="000000" w:themeColor="text1"/>
          <w:lang w:val="en-AU"/>
        </w:rPr>
      </w:pPr>
      <w:r w:rsidRPr="004214DA">
        <w:rPr>
          <w:bCs/>
          <w:color w:val="000000" w:themeColor="text1"/>
          <w:lang w:val="en-AU"/>
        </w:rPr>
        <w:t>The European Union favours bigger countries</w:t>
      </w:r>
    </w:p>
    <w:p w:rsidR="00D34FC7" w:rsidRPr="004214DA" w:rsidRDefault="00D34FC7" w:rsidP="00B41B01">
      <w:pPr>
        <w:pStyle w:val="Normlnweb"/>
        <w:shd w:val="clear" w:color="auto" w:fill="FFFFFF"/>
        <w:spacing w:before="0" w:beforeAutospacing="0" w:after="150" w:afterAutospacing="0" w:line="360" w:lineRule="auto"/>
        <w:rPr>
          <w:bCs/>
          <w:color w:val="000000" w:themeColor="text1"/>
          <w:lang w:val="en-AU"/>
        </w:rPr>
      </w:pPr>
      <w:r w:rsidRPr="004214DA">
        <w:rPr>
          <w:bCs/>
          <w:color w:val="000000" w:themeColor="text1"/>
          <w:lang w:val="en-AU"/>
        </w:rPr>
        <w:t>It is costly, too much bureaucracy</w:t>
      </w:r>
    </w:p>
    <w:p w:rsidR="00702E3D" w:rsidRPr="004214DA" w:rsidRDefault="00702E3D" w:rsidP="00B41B01">
      <w:pPr>
        <w:pStyle w:val="Normlnweb"/>
        <w:shd w:val="clear" w:color="auto" w:fill="FFFFFF"/>
        <w:spacing w:before="0" w:beforeAutospacing="0" w:after="150" w:afterAutospacing="0" w:line="360" w:lineRule="auto"/>
        <w:rPr>
          <w:color w:val="000000" w:themeColor="text1"/>
          <w:lang w:val="en-AU"/>
        </w:rPr>
      </w:pPr>
      <w:r w:rsidRPr="004214DA">
        <w:rPr>
          <w:bCs/>
          <w:color w:val="000000" w:themeColor="text1"/>
          <w:lang w:val="en-AU"/>
        </w:rPr>
        <w:t>It diminishes the values and national identity of individual states</w:t>
      </w:r>
    </w:p>
    <w:p w:rsidR="001020F3" w:rsidRPr="005C01C1" w:rsidRDefault="001020F3" w:rsidP="00B41B01">
      <w:pPr>
        <w:shd w:val="clear" w:color="auto" w:fill="FFFFFF"/>
        <w:spacing w:before="100" w:beforeAutospacing="1" w:after="100" w:afterAutospacing="1" w:line="360" w:lineRule="auto"/>
        <w:ind w:left="720"/>
        <w:rPr>
          <w:rFonts w:ascii="Times New Roman" w:eastAsia="Times New Roman" w:hAnsi="Times New Roman" w:cs="Times New Roman"/>
          <w:color w:val="000000" w:themeColor="text1"/>
          <w:sz w:val="24"/>
          <w:szCs w:val="24"/>
          <w:lang w:val="en-AU" w:eastAsia="cs-CZ"/>
        </w:rPr>
      </w:pPr>
    </w:p>
    <w:p w:rsidR="005C01C1" w:rsidRPr="00B41B01" w:rsidRDefault="005C01C1" w:rsidP="00B41B01">
      <w:pPr>
        <w:spacing w:line="360" w:lineRule="auto"/>
        <w:rPr>
          <w:rFonts w:ascii="Times New Roman" w:hAnsi="Times New Roman" w:cs="Times New Roman"/>
          <w:b/>
          <w:color w:val="000000" w:themeColor="text1"/>
          <w:sz w:val="24"/>
          <w:szCs w:val="24"/>
          <w:lang w:val="en-AU"/>
        </w:rPr>
      </w:pPr>
    </w:p>
    <w:sectPr w:rsidR="005C01C1" w:rsidRPr="00B41B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65078"/>
    <w:multiLevelType w:val="multilevel"/>
    <w:tmpl w:val="C00AD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C77E86"/>
    <w:multiLevelType w:val="multilevel"/>
    <w:tmpl w:val="3A78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2107C0"/>
    <w:multiLevelType w:val="multilevel"/>
    <w:tmpl w:val="E458A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431F24"/>
    <w:multiLevelType w:val="hybridMultilevel"/>
    <w:tmpl w:val="703C2694"/>
    <w:lvl w:ilvl="0" w:tplc="7D8CEA76">
      <w:start w:val="2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340844D8"/>
    <w:multiLevelType w:val="multilevel"/>
    <w:tmpl w:val="C6DE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7C3C33"/>
    <w:multiLevelType w:val="multilevel"/>
    <w:tmpl w:val="7B30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301B8E"/>
    <w:multiLevelType w:val="hybridMultilevel"/>
    <w:tmpl w:val="8C1C92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6D64132"/>
    <w:multiLevelType w:val="multilevel"/>
    <w:tmpl w:val="DAC42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6F596B"/>
    <w:multiLevelType w:val="multilevel"/>
    <w:tmpl w:val="37145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D2601C"/>
    <w:multiLevelType w:val="multilevel"/>
    <w:tmpl w:val="9C388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3"/>
  </w:num>
  <w:num w:numId="4">
    <w:abstractNumId w:val="4"/>
  </w:num>
  <w:num w:numId="5">
    <w:abstractNumId w:val="0"/>
  </w:num>
  <w:num w:numId="6">
    <w:abstractNumId w:val="1"/>
  </w:num>
  <w:num w:numId="7">
    <w:abstractNumId w:val="2"/>
  </w:num>
  <w:num w:numId="8">
    <w:abstractNumId w:val="5"/>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968"/>
    <w:rsid w:val="00062FE6"/>
    <w:rsid w:val="000D263E"/>
    <w:rsid w:val="001020F3"/>
    <w:rsid w:val="001040BC"/>
    <w:rsid w:val="001D0AA4"/>
    <w:rsid w:val="001F2A0F"/>
    <w:rsid w:val="00242125"/>
    <w:rsid w:val="00272890"/>
    <w:rsid w:val="00280F94"/>
    <w:rsid w:val="002907B0"/>
    <w:rsid w:val="002950D1"/>
    <w:rsid w:val="002B02F2"/>
    <w:rsid w:val="002D2112"/>
    <w:rsid w:val="00310979"/>
    <w:rsid w:val="00321C92"/>
    <w:rsid w:val="00324AAF"/>
    <w:rsid w:val="00366F74"/>
    <w:rsid w:val="003C1F22"/>
    <w:rsid w:val="004214DA"/>
    <w:rsid w:val="00472418"/>
    <w:rsid w:val="004A73B2"/>
    <w:rsid w:val="00537ED9"/>
    <w:rsid w:val="00543932"/>
    <w:rsid w:val="00557968"/>
    <w:rsid w:val="00585767"/>
    <w:rsid w:val="005C01C1"/>
    <w:rsid w:val="0060389E"/>
    <w:rsid w:val="00624A90"/>
    <w:rsid w:val="00667786"/>
    <w:rsid w:val="006715E6"/>
    <w:rsid w:val="006F01B9"/>
    <w:rsid w:val="006F0CE1"/>
    <w:rsid w:val="00702E3D"/>
    <w:rsid w:val="0072083A"/>
    <w:rsid w:val="00793BC2"/>
    <w:rsid w:val="00852DF3"/>
    <w:rsid w:val="00884EC8"/>
    <w:rsid w:val="00885C24"/>
    <w:rsid w:val="0089747C"/>
    <w:rsid w:val="008A6221"/>
    <w:rsid w:val="008C5B2A"/>
    <w:rsid w:val="008E5074"/>
    <w:rsid w:val="00900D66"/>
    <w:rsid w:val="00913661"/>
    <w:rsid w:val="00934C1B"/>
    <w:rsid w:val="009A5F1C"/>
    <w:rsid w:val="009E66BF"/>
    <w:rsid w:val="00A87F6C"/>
    <w:rsid w:val="00AC39D2"/>
    <w:rsid w:val="00AC7EFB"/>
    <w:rsid w:val="00AF72A2"/>
    <w:rsid w:val="00B072AD"/>
    <w:rsid w:val="00B21B34"/>
    <w:rsid w:val="00B41B01"/>
    <w:rsid w:val="00B6269F"/>
    <w:rsid w:val="00BD3044"/>
    <w:rsid w:val="00C27FA2"/>
    <w:rsid w:val="00C53275"/>
    <w:rsid w:val="00C6301D"/>
    <w:rsid w:val="00CF28C5"/>
    <w:rsid w:val="00D0774A"/>
    <w:rsid w:val="00D16DBA"/>
    <w:rsid w:val="00D31D8B"/>
    <w:rsid w:val="00D31F63"/>
    <w:rsid w:val="00D34FC7"/>
    <w:rsid w:val="00D83DE2"/>
    <w:rsid w:val="00DB4F2E"/>
    <w:rsid w:val="00E027C6"/>
    <w:rsid w:val="00F62C65"/>
    <w:rsid w:val="00FE10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6E4B4"/>
  <w15:chartTrackingRefBased/>
  <w15:docId w15:val="{5F96F0E5-86AE-4725-93E9-85915C1B7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34F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link w:val="Nadpis2Char"/>
    <w:uiPriority w:val="9"/>
    <w:qFormat/>
    <w:rsid w:val="0031097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
    <w:semiHidden/>
    <w:unhideWhenUsed/>
    <w:qFormat/>
    <w:rsid w:val="0072083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5">
    <w:name w:val="heading 5"/>
    <w:basedOn w:val="Normln"/>
    <w:next w:val="Normln"/>
    <w:link w:val="Nadpis5Char"/>
    <w:uiPriority w:val="9"/>
    <w:semiHidden/>
    <w:unhideWhenUsed/>
    <w:qFormat/>
    <w:rsid w:val="00AC39D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D0AA4"/>
    <w:pPr>
      <w:ind w:left="720"/>
      <w:contextualSpacing/>
    </w:pPr>
  </w:style>
  <w:style w:type="character" w:customStyle="1" w:styleId="Nadpis2Char">
    <w:name w:val="Nadpis 2 Char"/>
    <w:basedOn w:val="Standardnpsmoodstavce"/>
    <w:link w:val="Nadpis2"/>
    <w:uiPriority w:val="9"/>
    <w:rsid w:val="00310979"/>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31097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5C01C1"/>
    <w:rPr>
      <w:i/>
      <w:iCs/>
    </w:rPr>
  </w:style>
  <w:style w:type="character" w:styleId="Hypertextovodkaz">
    <w:name w:val="Hyperlink"/>
    <w:basedOn w:val="Standardnpsmoodstavce"/>
    <w:uiPriority w:val="99"/>
    <w:semiHidden/>
    <w:unhideWhenUsed/>
    <w:rsid w:val="005C01C1"/>
    <w:rPr>
      <w:color w:val="0000FF"/>
      <w:u w:val="single"/>
    </w:rPr>
  </w:style>
  <w:style w:type="character" w:customStyle="1" w:styleId="Nadpis3Char">
    <w:name w:val="Nadpis 3 Char"/>
    <w:basedOn w:val="Standardnpsmoodstavce"/>
    <w:link w:val="Nadpis3"/>
    <w:uiPriority w:val="9"/>
    <w:semiHidden/>
    <w:rsid w:val="0072083A"/>
    <w:rPr>
      <w:rFonts w:asciiTheme="majorHAnsi" w:eastAsiaTheme="majorEastAsia" w:hAnsiTheme="majorHAnsi" w:cstheme="majorBidi"/>
      <w:color w:val="1F3763" w:themeColor="accent1" w:themeShade="7F"/>
      <w:sz w:val="24"/>
      <w:szCs w:val="24"/>
    </w:rPr>
  </w:style>
  <w:style w:type="character" w:styleId="Siln">
    <w:name w:val="Strong"/>
    <w:basedOn w:val="Standardnpsmoodstavce"/>
    <w:uiPriority w:val="22"/>
    <w:qFormat/>
    <w:rsid w:val="0072083A"/>
    <w:rPr>
      <w:b/>
      <w:bCs/>
    </w:rPr>
  </w:style>
  <w:style w:type="character" w:customStyle="1" w:styleId="Nadpis5Char">
    <w:name w:val="Nadpis 5 Char"/>
    <w:basedOn w:val="Standardnpsmoodstavce"/>
    <w:link w:val="Nadpis5"/>
    <w:uiPriority w:val="9"/>
    <w:semiHidden/>
    <w:rsid w:val="00AC39D2"/>
    <w:rPr>
      <w:rFonts w:asciiTheme="majorHAnsi" w:eastAsiaTheme="majorEastAsia" w:hAnsiTheme="majorHAnsi" w:cstheme="majorBidi"/>
      <w:color w:val="2F5496" w:themeColor="accent1" w:themeShade="BF"/>
    </w:rPr>
  </w:style>
  <w:style w:type="character" w:customStyle="1" w:styleId="wtlaco">
    <w:name w:val="wtlaco"/>
    <w:basedOn w:val="Standardnpsmoodstavce"/>
    <w:rsid w:val="00AC39D2"/>
  </w:style>
  <w:style w:type="character" w:customStyle="1" w:styleId="Nadpis1Char">
    <w:name w:val="Nadpis 1 Char"/>
    <w:basedOn w:val="Standardnpsmoodstavce"/>
    <w:link w:val="Nadpis1"/>
    <w:uiPriority w:val="9"/>
    <w:rsid w:val="00D34FC7"/>
    <w:rPr>
      <w:rFonts w:asciiTheme="majorHAnsi" w:eastAsiaTheme="majorEastAsia" w:hAnsiTheme="majorHAnsi" w:cstheme="majorBidi"/>
      <w:color w:val="2F5496" w:themeColor="accent1" w:themeShade="BF"/>
      <w:sz w:val="32"/>
      <w:szCs w:val="32"/>
    </w:rPr>
  </w:style>
  <w:style w:type="paragraph" w:styleId="Textbubliny">
    <w:name w:val="Balloon Text"/>
    <w:basedOn w:val="Normln"/>
    <w:link w:val="TextbublinyChar"/>
    <w:uiPriority w:val="99"/>
    <w:semiHidden/>
    <w:unhideWhenUsed/>
    <w:rsid w:val="00D34FC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34F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111530">
      <w:bodyDiv w:val="1"/>
      <w:marLeft w:val="0"/>
      <w:marRight w:val="0"/>
      <w:marTop w:val="0"/>
      <w:marBottom w:val="0"/>
      <w:divBdr>
        <w:top w:val="none" w:sz="0" w:space="0" w:color="auto"/>
        <w:left w:val="none" w:sz="0" w:space="0" w:color="auto"/>
        <w:bottom w:val="none" w:sz="0" w:space="0" w:color="auto"/>
        <w:right w:val="none" w:sz="0" w:space="0" w:color="auto"/>
      </w:divBdr>
    </w:div>
    <w:div w:id="375352235">
      <w:bodyDiv w:val="1"/>
      <w:marLeft w:val="0"/>
      <w:marRight w:val="0"/>
      <w:marTop w:val="0"/>
      <w:marBottom w:val="0"/>
      <w:divBdr>
        <w:top w:val="none" w:sz="0" w:space="0" w:color="auto"/>
        <w:left w:val="none" w:sz="0" w:space="0" w:color="auto"/>
        <w:bottom w:val="none" w:sz="0" w:space="0" w:color="auto"/>
        <w:right w:val="none" w:sz="0" w:space="0" w:color="auto"/>
      </w:divBdr>
    </w:div>
    <w:div w:id="466626492">
      <w:bodyDiv w:val="1"/>
      <w:marLeft w:val="0"/>
      <w:marRight w:val="0"/>
      <w:marTop w:val="0"/>
      <w:marBottom w:val="0"/>
      <w:divBdr>
        <w:top w:val="none" w:sz="0" w:space="0" w:color="auto"/>
        <w:left w:val="none" w:sz="0" w:space="0" w:color="auto"/>
        <w:bottom w:val="none" w:sz="0" w:space="0" w:color="auto"/>
        <w:right w:val="none" w:sz="0" w:space="0" w:color="auto"/>
      </w:divBdr>
    </w:div>
    <w:div w:id="592859738">
      <w:bodyDiv w:val="1"/>
      <w:marLeft w:val="0"/>
      <w:marRight w:val="0"/>
      <w:marTop w:val="0"/>
      <w:marBottom w:val="0"/>
      <w:divBdr>
        <w:top w:val="none" w:sz="0" w:space="0" w:color="auto"/>
        <w:left w:val="none" w:sz="0" w:space="0" w:color="auto"/>
        <w:bottom w:val="none" w:sz="0" w:space="0" w:color="auto"/>
        <w:right w:val="none" w:sz="0" w:space="0" w:color="auto"/>
      </w:divBdr>
    </w:div>
    <w:div w:id="789906638">
      <w:bodyDiv w:val="1"/>
      <w:marLeft w:val="0"/>
      <w:marRight w:val="0"/>
      <w:marTop w:val="0"/>
      <w:marBottom w:val="0"/>
      <w:divBdr>
        <w:top w:val="none" w:sz="0" w:space="0" w:color="auto"/>
        <w:left w:val="none" w:sz="0" w:space="0" w:color="auto"/>
        <w:bottom w:val="none" w:sz="0" w:space="0" w:color="auto"/>
        <w:right w:val="none" w:sz="0" w:space="0" w:color="auto"/>
      </w:divBdr>
    </w:div>
    <w:div w:id="876089743">
      <w:bodyDiv w:val="1"/>
      <w:marLeft w:val="0"/>
      <w:marRight w:val="0"/>
      <w:marTop w:val="0"/>
      <w:marBottom w:val="0"/>
      <w:divBdr>
        <w:top w:val="none" w:sz="0" w:space="0" w:color="auto"/>
        <w:left w:val="none" w:sz="0" w:space="0" w:color="auto"/>
        <w:bottom w:val="none" w:sz="0" w:space="0" w:color="auto"/>
        <w:right w:val="none" w:sz="0" w:space="0" w:color="auto"/>
      </w:divBdr>
      <w:divsChild>
        <w:div w:id="402407990">
          <w:marLeft w:val="0"/>
          <w:marRight w:val="0"/>
          <w:marTop w:val="0"/>
          <w:marBottom w:val="0"/>
          <w:divBdr>
            <w:top w:val="none" w:sz="0" w:space="0" w:color="auto"/>
            <w:left w:val="none" w:sz="0" w:space="0" w:color="auto"/>
            <w:bottom w:val="none" w:sz="0" w:space="0" w:color="auto"/>
            <w:right w:val="none" w:sz="0" w:space="0" w:color="auto"/>
          </w:divBdr>
        </w:div>
      </w:divsChild>
    </w:div>
    <w:div w:id="1301153370">
      <w:bodyDiv w:val="1"/>
      <w:marLeft w:val="0"/>
      <w:marRight w:val="0"/>
      <w:marTop w:val="0"/>
      <w:marBottom w:val="0"/>
      <w:divBdr>
        <w:top w:val="none" w:sz="0" w:space="0" w:color="auto"/>
        <w:left w:val="none" w:sz="0" w:space="0" w:color="auto"/>
        <w:bottom w:val="none" w:sz="0" w:space="0" w:color="auto"/>
        <w:right w:val="none" w:sz="0" w:space="0" w:color="auto"/>
      </w:divBdr>
    </w:div>
    <w:div w:id="1505246440">
      <w:bodyDiv w:val="1"/>
      <w:marLeft w:val="0"/>
      <w:marRight w:val="0"/>
      <w:marTop w:val="0"/>
      <w:marBottom w:val="0"/>
      <w:divBdr>
        <w:top w:val="none" w:sz="0" w:space="0" w:color="auto"/>
        <w:left w:val="none" w:sz="0" w:space="0" w:color="auto"/>
        <w:bottom w:val="none" w:sz="0" w:space="0" w:color="auto"/>
        <w:right w:val="none" w:sz="0" w:space="0" w:color="auto"/>
      </w:divBdr>
      <w:divsChild>
        <w:div w:id="1545294048">
          <w:marLeft w:val="0"/>
          <w:marRight w:val="0"/>
          <w:marTop w:val="225"/>
          <w:marBottom w:val="300"/>
          <w:divBdr>
            <w:top w:val="none" w:sz="0" w:space="0" w:color="auto"/>
            <w:left w:val="none" w:sz="0" w:space="0" w:color="auto"/>
            <w:bottom w:val="none" w:sz="0" w:space="0" w:color="auto"/>
            <w:right w:val="none" w:sz="0" w:space="0" w:color="auto"/>
          </w:divBdr>
          <w:divsChild>
            <w:div w:id="798764268">
              <w:marLeft w:val="0"/>
              <w:marRight w:val="150"/>
              <w:marTop w:val="0"/>
              <w:marBottom w:val="0"/>
              <w:divBdr>
                <w:top w:val="none" w:sz="0" w:space="0" w:color="auto"/>
                <w:left w:val="none" w:sz="0" w:space="0" w:color="auto"/>
                <w:bottom w:val="none" w:sz="0" w:space="0" w:color="auto"/>
                <w:right w:val="none" w:sz="0" w:space="0" w:color="auto"/>
              </w:divBdr>
            </w:div>
            <w:div w:id="1952131222">
              <w:marLeft w:val="0"/>
              <w:marRight w:val="150"/>
              <w:marTop w:val="0"/>
              <w:marBottom w:val="0"/>
              <w:divBdr>
                <w:top w:val="none" w:sz="0" w:space="0" w:color="auto"/>
                <w:left w:val="none" w:sz="0" w:space="0" w:color="auto"/>
                <w:bottom w:val="none" w:sz="0" w:space="0" w:color="auto"/>
                <w:right w:val="none" w:sz="0" w:space="0" w:color="auto"/>
              </w:divBdr>
            </w:div>
            <w:div w:id="689651235">
              <w:marLeft w:val="0"/>
              <w:marRight w:val="150"/>
              <w:marTop w:val="0"/>
              <w:marBottom w:val="0"/>
              <w:divBdr>
                <w:top w:val="none" w:sz="0" w:space="0" w:color="auto"/>
                <w:left w:val="none" w:sz="0" w:space="0" w:color="auto"/>
                <w:bottom w:val="none" w:sz="0" w:space="0" w:color="auto"/>
                <w:right w:val="none" w:sz="0" w:space="0" w:color="auto"/>
              </w:divBdr>
            </w:div>
          </w:divsChild>
        </w:div>
        <w:div w:id="239679658">
          <w:marLeft w:val="0"/>
          <w:marRight w:val="0"/>
          <w:marTop w:val="0"/>
          <w:marBottom w:val="0"/>
          <w:divBdr>
            <w:top w:val="none" w:sz="0" w:space="0" w:color="auto"/>
            <w:left w:val="none" w:sz="0" w:space="0" w:color="auto"/>
            <w:bottom w:val="none" w:sz="0" w:space="0" w:color="auto"/>
            <w:right w:val="none" w:sz="0" w:space="0" w:color="auto"/>
          </w:divBdr>
          <w:divsChild>
            <w:div w:id="1226334144">
              <w:marLeft w:val="0"/>
              <w:marRight w:val="0"/>
              <w:marTop w:val="0"/>
              <w:marBottom w:val="225"/>
              <w:divBdr>
                <w:top w:val="none" w:sz="0" w:space="0" w:color="auto"/>
                <w:left w:val="none" w:sz="0" w:space="0" w:color="auto"/>
                <w:bottom w:val="none" w:sz="0" w:space="0" w:color="auto"/>
                <w:right w:val="none" w:sz="0" w:space="0" w:color="auto"/>
              </w:divBdr>
            </w:div>
            <w:div w:id="19679320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0924436">
      <w:bodyDiv w:val="1"/>
      <w:marLeft w:val="0"/>
      <w:marRight w:val="0"/>
      <w:marTop w:val="0"/>
      <w:marBottom w:val="0"/>
      <w:divBdr>
        <w:top w:val="none" w:sz="0" w:space="0" w:color="auto"/>
        <w:left w:val="none" w:sz="0" w:space="0" w:color="auto"/>
        <w:bottom w:val="none" w:sz="0" w:space="0" w:color="auto"/>
        <w:right w:val="none" w:sz="0" w:space="0" w:color="auto"/>
      </w:divBdr>
      <w:divsChild>
        <w:div w:id="826896498">
          <w:marLeft w:val="0"/>
          <w:marRight w:val="0"/>
          <w:marTop w:val="0"/>
          <w:marBottom w:val="0"/>
          <w:divBdr>
            <w:top w:val="none" w:sz="0" w:space="0" w:color="auto"/>
            <w:left w:val="none" w:sz="0" w:space="0" w:color="auto"/>
            <w:bottom w:val="none" w:sz="0" w:space="0" w:color="auto"/>
            <w:right w:val="none" w:sz="0" w:space="0" w:color="auto"/>
          </w:divBdr>
        </w:div>
      </w:divsChild>
    </w:div>
    <w:div w:id="1853569180">
      <w:bodyDiv w:val="1"/>
      <w:marLeft w:val="0"/>
      <w:marRight w:val="0"/>
      <w:marTop w:val="0"/>
      <w:marBottom w:val="0"/>
      <w:divBdr>
        <w:top w:val="none" w:sz="0" w:space="0" w:color="auto"/>
        <w:left w:val="none" w:sz="0" w:space="0" w:color="auto"/>
        <w:bottom w:val="none" w:sz="0" w:space="0" w:color="auto"/>
        <w:right w:val="none" w:sz="0" w:space="0" w:color="auto"/>
      </w:divBdr>
    </w:div>
    <w:div w:id="210930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business-economy-euro/euro-area/euro/eu-countries-and-euro/czech-republic-and-euro_en" TargetMode="External"/><Relationship Id="rId13" Type="http://schemas.openxmlformats.org/officeDocument/2006/relationships/hyperlink" Target="https://european-union.europa.eu/institutions-law-budget/institutions-and-bodies/institutions-and-bodies-profiles/european-council_en" TargetMode="External"/><Relationship Id="rId3" Type="http://schemas.openxmlformats.org/officeDocument/2006/relationships/styles" Target="styles.xml"/><Relationship Id="rId7" Type="http://schemas.openxmlformats.org/officeDocument/2006/relationships/hyperlink" Target="https://en.wikipedia.org/wiki/Josef_Kajet%C3%A1n_Tyl" TargetMode="External"/><Relationship Id="rId12" Type="http://schemas.openxmlformats.org/officeDocument/2006/relationships/hyperlink" Target="https://op.europa.eu/en/web/who-is-who/organization/-/organization/CONSIL/CONSIL_MDR2_GOVREP_CZ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en.wikipedia.org/wiki/Franti%C5%A1ek_%C5%A0kroup" TargetMode="External"/><Relationship Id="rId11" Type="http://schemas.openxmlformats.org/officeDocument/2006/relationships/hyperlink" Target="https://european-union.europa.eu/institutions-law-budget/institutions-and-bodies/institutions-and-bodies-profiles/council-european-union_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opean-union.europa.eu/institutions-law-budget/institutions-and-bodies/institutions-and-bodies-profiles/european-parliament_en" TargetMode="External"/><Relationship Id="rId4" Type="http://schemas.openxmlformats.org/officeDocument/2006/relationships/settings" Target="settings.xml"/><Relationship Id="rId9" Type="http://schemas.openxmlformats.org/officeDocument/2006/relationships/hyperlink" Target="https://european-union.europa.eu/principles-countries-history/key-facts-and-figures/structure_en" TargetMode="External"/><Relationship Id="rId14" Type="http://schemas.openxmlformats.org/officeDocument/2006/relationships/hyperlink" Target="https://european-union.europa.eu/institutions-law-budget/institutions-and-bodies/institutions-and-bodies-profiles/european-commission_en"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14351-34DA-4CDA-B888-0ADDE23AB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922</Words>
  <Characters>5444</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TV NOVA</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Preiss Jana</dc:creator>
  <cp:keywords/>
  <dc:description/>
  <cp:lastModifiedBy>Preiss Jana</cp:lastModifiedBy>
  <cp:revision>3</cp:revision>
  <dcterms:created xsi:type="dcterms:W3CDTF">2022-11-21T19:45:00Z</dcterms:created>
  <dcterms:modified xsi:type="dcterms:W3CDTF">2022-11-21T19:49:00Z</dcterms:modified>
</cp:coreProperties>
</file>