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E883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Pojem, předmět a systém správního práva</w:t>
      </w:r>
    </w:p>
    <w:p w14:paraId="2067D989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Prameny správního práva</w:t>
      </w:r>
    </w:p>
    <w:p w14:paraId="4B111E7B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Pojem a klasifikace veřejné správy</w:t>
      </w:r>
    </w:p>
    <w:p w14:paraId="6ACB39FC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Subjekty veřejné správy</w:t>
      </w:r>
    </w:p>
    <w:p w14:paraId="117C6891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Organizace veřejné správy</w:t>
      </w:r>
    </w:p>
    <w:p w14:paraId="6CC44B6E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Pojem a druhy individuálních správních aktů</w:t>
      </w:r>
    </w:p>
    <w:p w14:paraId="418EA31D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Náležitosti individuálních správních aktů</w:t>
      </w:r>
    </w:p>
    <w:p w14:paraId="18145599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 xml:space="preserve">Vlastnosti </w:t>
      </w:r>
      <w:proofErr w:type="spellStart"/>
      <w:r w:rsidRPr="006C39E7">
        <w:t>individiuálních</w:t>
      </w:r>
      <w:proofErr w:type="spellEnd"/>
      <w:r w:rsidRPr="006C39E7">
        <w:t xml:space="preserve"> správních aktů (platnost, právní moc, vykonatelnost, vymahatelnost)</w:t>
      </w:r>
    </w:p>
    <w:p w14:paraId="5F247BB0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Vady individuálních správních aktů a jejich náprava</w:t>
      </w:r>
    </w:p>
    <w:p w14:paraId="15A9F61E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Normativní správní akty</w:t>
      </w:r>
    </w:p>
    <w:p w14:paraId="345394F2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Opatření obecné povahy</w:t>
      </w:r>
    </w:p>
    <w:p w14:paraId="0585DCA9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Veřejnoprávní smlouvy</w:t>
      </w:r>
    </w:p>
    <w:p w14:paraId="7B6F0393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Faktické jednání a neprávotvorné jednání</w:t>
      </w:r>
    </w:p>
    <w:p w14:paraId="6CE929D7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Správní dozor</w:t>
      </w:r>
    </w:p>
    <w:p w14:paraId="47F71EA8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>Správní trestání (druhy správních deliktů a jejich základní charakteristika)</w:t>
      </w:r>
    </w:p>
    <w:p w14:paraId="6E5FEF1E" w14:textId="77777777" w:rsidR="006C39E7" w:rsidRPr="006C39E7" w:rsidRDefault="006C39E7" w:rsidP="006C39E7">
      <w:pPr>
        <w:pStyle w:val="Odstavecseseznamem"/>
        <w:numPr>
          <w:ilvl w:val="0"/>
          <w:numId w:val="1"/>
        </w:numPr>
      </w:pPr>
      <w:r w:rsidRPr="006C39E7">
        <w:t xml:space="preserve">Právní </w:t>
      </w:r>
      <w:proofErr w:type="spellStart"/>
      <w:r w:rsidRPr="006C39E7">
        <w:t>reřimy</w:t>
      </w:r>
      <w:proofErr w:type="spellEnd"/>
      <w:r w:rsidRPr="006C39E7">
        <w:t xml:space="preserve"> veřejné služby, odlišnosti služební poměr vs. zaměstnanecký vztah.</w:t>
      </w:r>
    </w:p>
    <w:p w14:paraId="7C566A6B" w14:textId="77777777" w:rsidR="00C67E0C" w:rsidRDefault="00C67E0C"/>
    <w:sectPr w:rsidR="00C67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47009"/>
    <w:multiLevelType w:val="hybridMultilevel"/>
    <w:tmpl w:val="D996F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2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E7"/>
    <w:rsid w:val="002402A4"/>
    <w:rsid w:val="003D2C57"/>
    <w:rsid w:val="005220FE"/>
    <w:rsid w:val="006C39E7"/>
    <w:rsid w:val="00C6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E3C6"/>
  <w15:chartTrackingRefBased/>
  <w15:docId w15:val="{514480BB-360C-4C00-835F-98CBB78A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3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3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39E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3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39E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3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3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3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3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9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39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39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39E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39E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39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39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39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39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3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3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3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3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39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39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39E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39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39E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39E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569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Kosinarova Barbora</dc:creator>
  <cp:keywords/>
  <dc:description/>
  <cp:lastModifiedBy>Kosinarova Barbora</cp:lastModifiedBy>
  <cp:revision>1</cp:revision>
  <dcterms:created xsi:type="dcterms:W3CDTF">2025-04-01T20:04:00Z</dcterms:created>
  <dcterms:modified xsi:type="dcterms:W3CDTF">2025-04-01T20:05:00Z</dcterms:modified>
</cp:coreProperties>
</file>