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84E" w14:textId="7E0B34D5" w:rsidR="00BE5E9B" w:rsidRPr="00ED59A6" w:rsidRDefault="00ED59A6" w:rsidP="00ED59A6">
      <w:pPr>
        <w:jc w:val="center"/>
        <w:rPr>
          <w:rFonts w:cstheme="minorHAnsi"/>
          <w:u w:val="single"/>
        </w:rPr>
      </w:pPr>
      <w:r w:rsidRPr="00ED59A6">
        <w:rPr>
          <w:rFonts w:cstheme="minorHAnsi"/>
          <w:u w:val="single"/>
        </w:rPr>
        <w:t xml:space="preserve">Zkušební </w:t>
      </w:r>
      <w:proofErr w:type="gramStart"/>
      <w:r w:rsidRPr="00ED59A6">
        <w:rPr>
          <w:rFonts w:cstheme="minorHAnsi"/>
          <w:u w:val="single"/>
        </w:rPr>
        <w:t>okruhy  předmětu</w:t>
      </w:r>
      <w:proofErr w:type="gramEnd"/>
      <w:r w:rsidRPr="00ED59A6">
        <w:rPr>
          <w:rFonts w:cstheme="minorHAnsi"/>
          <w:u w:val="single"/>
        </w:rPr>
        <w:t xml:space="preserve"> Pracovněprávní vztahy (I. a II.)</w:t>
      </w:r>
    </w:p>
    <w:p w14:paraId="725B9594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 xml:space="preserve">Pojem pracovního práva, jeho zasazení do systému práva. </w:t>
      </w:r>
    </w:p>
    <w:p w14:paraId="3E864048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 xml:space="preserve">Vymezení závislé práce. </w:t>
      </w:r>
    </w:p>
    <w:p w14:paraId="3F5CEB30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>Zásady pracovního práva</w:t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</w:p>
    <w:p w14:paraId="6AB772E4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  <w:iCs/>
        </w:rPr>
        <w:t>Komunitární pracovní právo a jiné prameny pracovního práva</w:t>
      </w:r>
      <w:r w:rsidRPr="00ED59A6">
        <w:rPr>
          <w:rFonts w:asciiTheme="minorHAnsi" w:hAnsiTheme="minorHAnsi" w:cstheme="minorHAnsi"/>
          <w:iCs/>
        </w:rPr>
        <w:tab/>
      </w:r>
    </w:p>
    <w:p w14:paraId="1ABF8898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>Pracovněprávní skutečnosti a poměry při výkonu závislé práce.</w:t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</w:p>
    <w:p w14:paraId="40E7FB0C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 xml:space="preserve">Základní otázky kolektivního pracovního práva </w:t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</w:p>
    <w:p w14:paraId="1E96CE4F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>Vznik pracovního poměru.  Pracovní smlouva</w:t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</w:p>
    <w:p w14:paraId="1A75631A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>Změny pracovního poměru</w:t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</w:rPr>
        <w:tab/>
      </w:r>
      <w:r w:rsidRPr="00ED59A6">
        <w:rPr>
          <w:rFonts w:asciiTheme="minorHAnsi" w:hAnsiTheme="minorHAnsi" w:cstheme="minorHAnsi"/>
          <w:iCs/>
        </w:rPr>
        <w:tab/>
      </w:r>
    </w:p>
    <w:p w14:paraId="24678AFA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ind w:left="714" w:hanging="357"/>
        <w:rPr>
          <w:rFonts w:asciiTheme="minorHAnsi" w:eastAsiaTheme="minorHAnsi" w:hAnsiTheme="minorHAnsi" w:cstheme="minorHAnsi"/>
        </w:rPr>
      </w:pPr>
      <w:r w:rsidRPr="00ED59A6">
        <w:rPr>
          <w:rFonts w:asciiTheme="minorHAnsi" w:hAnsiTheme="minorHAnsi" w:cstheme="minorHAnsi"/>
        </w:rPr>
        <w:t>Pracovní doba a doby odpočinku</w:t>
      </w:r>
      <w:r w:rsidRPr="00ED59A6">
        <w:rPr>
          <w:rFonts w:asciiTheme="minorHAnsi" w:eastAsiaTheme="minorHAnsi" w:hAnsiTheme="minorHAnsi" w:cstheme="minorHAnsi"/>
        </w:rPr>
        <w:t xml:space="preserve"> </w:t>
      </w:r>
    </w:p>
    <w:p w14:paraId="334B6AF1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ind w:left="714" w:hanging="357"/>
        <w:rPr>
          <w:rFonts w:asciiTheme="minorHAnsi" w:eastAsiaTheme="minorHAnsi" w:hAnsiTheme="minorHAnsi" w:cstheme="minorHAnsi"/>
        </w:rPr>
      </w:pPr>
      <w:r w:rsidRPr="00ED59A6">
        <w:rPr>
          <w:rFonts w:asciiTheme="minorHAnsi" w:hAnsiTheme="minorHAnsi" w:cstheme="minorHAnsi"/>
        </w:rPr>
        <w:t>Dovolená a jiné formy pracovního volna</w:t>
      </w:r>
    </w:p>
    <w:p w14:paraId="6F527C62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ind w:left="714" w:hanging="357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Odměňování závislé práce.</w:t>
      </w:r>
    </w:p>
    <w:p w14:paraId="4A7ABDD4" w14:textId="5233B7CD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ind w:left="714" w:hanging="357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 xml:space="preserve">Překážky v práci a zabezpečení při nich </w:t>
      </w:r>
    </w:p>
    <w:p w14:paraId="32377732" w14:textId="37354E0A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hAnsiTheme="minorHAnsi" w:cstheme="minorHAnsi"/>
        </w:rPr>
        <w:t>P</w:t>
      </w:r>
      <w:r w:rsidRPr="00ED59A6">
        <w:rPr>
          <w:rFonts w:asciiTheme="minorHAnsi" w:eastAsiaTheme="minorHAnsi" w:hAnsiTheme="minorHAnsi" w:cstheme="minorHAnsi"/>
        </w:rPr>
        <w:t>rávní události a dohoda vedoucí ke skončení pracovního poměru</w:t>
      </w:r>
    </w:p>
    <w:p w14:paraId="14E47DF4" w14:textId="7B37A248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J</w:t>
      </w:r>
      <w:r w:rsidRPr="00ED59A6">
        <w:rPr>
          <w:rFonts w:asciiTheme="minorHAnsi" w:eastAsiaTheme="minorHAnsi" w:hAnsiTheme="minorHAnsi" w:cstheme="minorHAnsi"/>
        </w:rPr>
        <w:t>ednostranná právní jednání vedoucí ke skončení pracovního poměru</w:t>
      </w:r>
    </w:p>
    <w:p w14:paraId="1CC0A361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Povinnosti zaměstnavatele při skončení pracovního poměru, Neplatné rozvázání pracovního poměru</w:t>
      </w:r>
    </w:p>
    <w:p w14:paraId="25487A62" w14:textId="3DB2072E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P</w:t>
      </w:r>
      <w:r w:rsidRPr="00ED59A6">
        <w:rPr>
          <w:rFonts w:asciiTheme="minorHAnsi" w:eastAsiaTheme="minorHAnsi" w:hAnsiTheme="minorHAnsi" w:cstheme="minorHAnsi"/>
        </w:rPr>
        <w:t>revence, odpovědnost zaměstnance</w:t>
      </w:r>
      <w:r w:rsidRPr="00ED59A6">
        <w:rPr>
          <w:rFonts w:asciiTheme="minorHAnsi" w:eastAsiaTheme="minorHAnsi" w:hAnsiTheme="minorHAnsi" w:cstheme="minorHAnsi"/>
        </w:rPr>
        <w:t xml:space="preserve"> za škodu </w:t>
      </w:r>
    </w:p>
    <w:p w14:paraId="688BD9A4" w14:textId="557BBA29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Od</w:t>
      </w:r>
      <w:r w:rsidRPr="00ED59A6">
        <w:rPr>
          <w:rFonts w:asciiTheme="minorHAnsi" w:eastAsiaTheme="minorHAnsi" w:hAnsiTheme="minorHAnsi" w:cstheme="minorHAnsi"/>
        </w:rPr>
        <w:t>povědnost zaměstnavatele</w:t>
      </w:r>
      <w:r w:rsidRPr="00ED59A6">
        <w:rPr>
          <w:rFonts w:asciiTheme="minorHAnsi" w:eastAsiaTheme="minorHAnsi" w:hAnsiTheme="minorHAnsi" w:cstheme="minorHAnsi"/>
        </w:rPr>
        <w:t xml:space="preserve"> za škodu</w:t>
      </w:r>
      <w:r w:rsidRPr="00ED59A6">
        <w:rPr>
          <w:rFonts w:asciiTheme="minorHAnsi" w:eastAsiaTheme="minorHAnsi" w:hAnsiTheme="minorHAnsi" w:cstheme="minorHAnsi"/>
        </w:rPr>
        <w:t>, pracovní úrazy a nemoci z povolání</w:t>
      </w:r>
    </w:p>
    <w:p w14:paraId="582952D3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 xml:space="preserve">Flexibilní formy zaměstnávání. </w:t>
      </w:r>
    </w:p>
    <w:p w14:paraId="445B5838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Zdraví a práce, bezpečnost a ochrana zdraví při práci a péče o zaměstnance</w:t>
      </w:r>
    </w:p>
    <w:p w14:paraId="7F5447F0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 xml:space="preserve">Skloubení osobního a pracovního života, ochrana některých kategorií zaměstnanců </w:t>
      </w:r>
    </w:p>
    <w:p w14:paraId="5F58BC18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ED59A6">
        <w:rPr>
          <w:rFonts w:asciiTheme="minorHAnsi" w:hAnsiTheme="minorHAnsi" w:cstheme="minorHAnsi"/>
        </w:rPr>
        <w:t xml:space="preserve">Právo na práci a politika zaměstnanosti </w:t>
      </w:r>
    </w:p>
    <w:p w14:paraId="6A34D2F0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Další právní vztahy účasti na závislé práci. Služební poměry</w:t>
      </w:r>
    </w:p>
    <w:p w14:paraId="078D2273" w14:textId="77777777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r w:rsidRPr="00ED59A6">
        <w:rPr>
          <w:rFonts w:asciiTheme="minorHAnsi" w:eastAsiaTheme="minorHAnsi" w:hAnsiTheme="minorHAnsi" w:cstheme="minorHAnsi"/>
        </w:rPr>
        <w:t>Právní úprava státní služby. Služební podmínky</w:t>
      </w:r>
    </w:p>
    <w:p w14:paraId="4C6F4069" w14:textId="475475D5" w:rsidR="00ED59A6" w:rsidRPr="00ED59A6" w:rsidRDefault="00ED59A6" w:rsidP="00ED59A6">
      <w:pPr>
        <w:pStyle w:val="Odstavecseseznamem"/>
        <w:numPr>
          <w:ilvl w:val="0"/>
          <w:numId w:val="1"/>
        </w:numPr>
        <w:spacing w:after="80" w:line="240" w:lineRule="auto"/>
        <w:rPr>
          <w:rFonts w:asciiTheme="minorHAnsi" w:eastAsiaTheme="minorHAnsi" w:hAnsiTheme="minorHAnsi" w:cstheme="minorHAnsi"/>
        </w:rPr>
      </w:pPr>
      <w:bookmarkStart w:id="0" w:name="_Hlk133062276"/>
      <w:r w:rsidRPr="00ED59A6">
        <w:rPr>
          <w:rFonts w:asciiTheme="minorHAnsi" w:eastAsiaTheme="minorHAnsi" w:hAnsiTheme="minorHAnsi" w:cstheme="minorHAnsi"/>
        </w:rPr>
        <w:t>Aktuální s</w:t>
      </w:r>
      <w:r w:rsidRPr="00ED59A6">
        <w:rPr>
          <w:rFonts w:asciiTheme="minorHAnsi" w:eastAsiaTheme="minorHAnsi" w:hAnsiTheme="minorHAnsi" w:cstheme="minorHAnsi"/>
        </w:rPr>
        <w:t>měřování pracovněprávních a služebních vztahů</w:t>
      </w:r>
      <w:r w:rsidRPr="00ED59A6">
        <w:rPr>
          <w:rFonts w:asciiTheme="minorHAnsi" w:eastAsiaTheme="minorHAnsi" w:hAnsiTheme="minorHAnsi" w:cstheme="minorHAnsi"/>
        </w:rPr>
        <w:t>.</w:t>
      </w:r>
    </w:p>
    <w:bookmarkEnd w:id="0"/>
    <w:p w14:paraId="251F0F7D" w14:textId="77777777" w:rsidR="00ED59A6" w:rsidRPr="007E25EB" w:rsidRDefault="00ED59A6" w:rsidP="00ED59A6">
      <w:pPr>
        <w:pStyle w:val="Odstavecseseznamem"/>
        <w:spacing w:after="80" w:line="240" w:lineRule="auto"/>
        <w:ind w:left="714" w:firstLine="0"/>
        <w:rPr>
          <w:rFonts w:ascii="Times New Roman" w:eastAsiaTheme="minorHAnsi" w:hAnsi="Times New Roman"/>
          <w:sz w:val="20"/>
          <w:szCs w:val="20"/>
        </w:rPr>
      </w:pPr>
    </w:p>
    <w:p w14:paraId="2F29D19F" w14:textId="77777777" w:rsidR="00ED59A6" w:rsidRDefault="00ED59A6"/>
    <w:sectPr w:rsidR="00ED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6494"/>
    <w:multiLevelType w:val="hybridMultilevel"/>
    <w:tmpl w:val="713A4A72"/>
    <w:lvl w:ilvl="0" w:tplc="8796EF0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6"/>
    <w:rsid w:val="00BE5E9B"/>
    <w:rsid w:val="00E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E5D8"/>
  <w15:chartTrackingRefBased/>
  <w15:docId w15:val="{844501CC-49FE-473A-8D45-C1254856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9A6"/>
    <w:pPr>
      <w:spacing w:after="0" w:line="288" w:lineRule="auto"/>
      <w:ind w:left="720" w:hanging="357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Hůrka2</dc:creator>
  <cp:keywords/>
  <dc:description/>
  <cp:lastModifiedBy>Petr Hůrka2</cp:lastModifiedBy>
  <cp:revision>1</cp:revision>
  <dcterms:created xsi:type="dcterms:W3CDTF">2024-04-24T09:38:00Z</dcterms:created>
  <dcterms:modified xsi:type="dcterms:W3CDTF">2024-04-24T09:43:00Z</dcterms:modified>
</cp:coreProperties>
</file>